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13AB70" w14:textId="09C4B641" w:rsidR="006843D2" w:rsidRPr="009248A1" w:rsidRDefault="006843D2" w:rsidP="00217DEA">
      <w:pPr>
        <w:spacing w:before="120" w:after="120" w:line="360" w:lineRule="auto"/>
        <w:rPr>
          <w:rFonts w:cstheme="minorHAnsi"/>
        </w:rPr>
      </w:pPr>
      <w:r w:rsidRPr="009248A1">
        <w:rPr>
          <w:rFonts w:cstheme="minorHAnsi"/>
          <w:noProof/>
          <w:lang w:eastAsia="pl-PL"/>
        </w:rPr>
        <w:drawing>
          <wp:anchor distT="0" distB="0" distL="114300" distR="114300" simplePos="0" relativeHeight="251666432" behindDoc="1" locked="0" layoutInCell="1" allowOverlap="1" wp14:anchorId="5A909F80" wp14:editId="6B33A93C">
            <wp:simplePos x="0" y="0"/>
            <wp:positionH relativeFrom="margin">
              <wp:posOffset>1937998</wp:posOffset>
            </wp:positionH>
            <wp:positionV relativeFrom="paragraph">
              <wp:posOffset>569</wp:posOffset>
            </wp:positionV>
            <wp:extent cx="2459421" cy="2459421"/>
            <wp:effectExtent l="0" t="0" r="0" b="0"/>
            <wp:wrapTopAndBottom/>
            <wp:docPr id="4" name="Picture 2" descr="Logo Uniwersytetu Kazimierza Wielkiego w Bydgoszc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Logo Uniwersytetu Kazimierza Wielkiego w Bydgoszczy"/>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66256" cy="2466256"/>
                    </a:xfrm>
                    <a:prstGeom prst="rect">
                      <a:avLst/>
                    </a:prstGeom>
                    <a:noFill/>
                  </pic:spPr>
                </pic:pic>
              </a:graphicData>
            </a:graphic>
            <wp14:sizeRelH relativeFrom="margin">
              <wp14:pctWidth>0</wp14:pctWidth>
            </wp14:sizeRelH>
            <wp14:sizeRelV relativeFrom="margin">
              <wp14:pctHeight>0</wp14:pctHeight>
            </wp14:sizeRelV>
          </wp:anchor>
        </w:drawing>
      </w:r>
    </w:p>
    <w:p w14:paraId="15FC4657" w14:textId="40805397" w:rsidR="002A1B23" w:rsidRPr="00023295" w:rsidRDefault="002A1B23" w:rsidP="00023295">
      <w:pPr>
        <w:jc w:val="center"/>
        <w:rPr>
          <w:rFonts w:eastAsia="Calibri" w:cstheme="minorHAnsi"/>
          <w:b/>
          <w:sz w:val="44"/>
          <w:szCs w:val="44"/>
        </w:rPr>
      </w:pPr>
      <w:r w:rsidRPr="00023295">
        <w:rPr>
          <w:rFonts w:eastAsia="Calibri" w:cstheme="minorHAnsi"/>
          <w:b/>
          <w:sz w:val="44"/>
          <w:szCs w:val="44"/>
        </w:rPr>
        <w:t>Projekt „Kierunki – drogi dla gospodarki”</w:t>
      </w:r>
    </w:p>
    <w:p w14:paraId="0A23428A" w14:textId="77777777" w:rsidR="002A1B23" w:rsidRPr="00023295" w:rsidRDefault="002A1B23" w:rsidP="00023295">
      <w:pPr>
        <w:rPr>
          <w:rFonts w:eastAsia="Calibri" w:cstheme="minorHAnsi"/>
          <w:sz w:val="44"/>
          <w:szCs w:val="44"/>
        </w:rPr>
      </w:pPr>
    </w:p>
    <w:p w14:paraId="55A3CAC4" w14:textId="60C4ECFC" w:rsidR="00D96B8E" w:rsidRPr="00023295" w:rsidRDefault="002A1B23" w:rsidP="00023295">
      <w:pPr>
        <w:rPr>
          <w:rFonts w:eastAsia="Calibri" w:cstheme="minorHAnsi"/>
          <w:sz w:val="44"/>
          <w:szCs w:val="44"/>
        </w:rPr>
      </w:pPr>
      <w:r w:rsidRPr="00023295">
        <w:rPr>
          <w:rFonts w:eastAsia="Calibri" w:cstheme="minorHAnsi"/>
          <w:sz w:val="44"/>
          <w:szCs w:val="44"/>
        </w:rPr>
        <w:t>Tytuł konspektu:</w:t>
      </w:r>
      <w:r w:rsidR="0060225C" w:rsidRPr="00023295">
        <w:rPr>
          <w:rFonts w:eastAsia="Calibri" w:cstheme="minorHAnsi"/>
          <w:sz w:val="44"/>
          <w:szCs w:val="44"/>
        </w:rPr>
        <w:t xml:space="preserve"> </w:t>
      </w:r>
      <w:r w:rsidR="00447E15" w:rsidRPr="00447E15">
        <w:rPr>
          <w:rFonts w:eastAsia="Calibri" w:cstheme="minorHAnsi"/>
          <w:b/>
          <w:bCs/>
          <w:sz w:val="44"/>
          <w:szCs w:val="44"/>
        </w:rPr>
        <w:t>Turystyka wodna</w:t>
      </w:r>
    </w:p>
    <w:p w14:paraId="57A01E2C" w14:textId="7DC460BA" w:rsidR="00804B85" w:rsidRPr="00023295" w:rsidRDefault="002A1B23" w:rsidP="00023295">
      <w:pPr>
        <w:rPr>
          <w:rFonts w:eastAsia="Calibri" w:cstheme="minorHAnsi"/>
          <w:sz w:val="44"/>
          <w:szCs w:val="44"/>
        </w:rPr>
      </w:pPr>
      <w:r w:rsidRPr="00023295">
        <w:rPr>
          <w:rFonts w:eastAsia="Calibri" w:cstheme="minorHAnsi"/>
          <w:sz w:val="44"/>
          <w:szCs w:val="44"/>
        </w:rPr>
        <w:t>Przedmiot:</w:t>
      </w:r>
      <w:r w:rsidR="0060225C" w:rsidRPr="00023295">
        <w:rPr>
          <w:rFonts w:eastAsia="Calibri" w:cstheme="minorHAnsi"/>
          <w:sz w:val="44"/>
          <w:szCs w:val="44"/>
        </w:rPr>
        <w:t xml:space="preserve"> </w:t>
      </w:r>
      <w:r w:rsidR="00B8417E">
        <w:rPr>
          <w:rFonts w:eastAsia="Calibri" w:cstheme="minorHAnsi"/>
          <w:sz w:val="44"/>
          <w:szCs w:val="44"/>
        </w:rPr>
        <w:t>Obóz turystyczno-rekreacyjny</w:t>
      </w:r>
    </w:p>
    <w:p w14:paraId="568B3DA4" w14:textId="026E2184" w:rsidR="002A1B23" w:rsidRPr="00023295" w:rsidRDefault="002A1B23" w:rsidP="00023295">
      <w:pPr>
        <w:rPr>
          <w:rFonts w:eastAsia="Calibri" w:cstheme="minorHAnsi"/>
          <w:sz w:val="44"/>
          <w:szCs w:val="44"/>
        </w:rPr>
      </w:pPr>
      <w:r w:rsidRPr="00023295">
        <w:rPr>
          <w:rFonts w:eastAsia="Calibri" w:cstheme="minorHAnsi"/>
          <w:sz w:val="44"/>
          <w:szCs w:val="44"/>
        </w:rPr>
        <w:t>Kierunek studiów:</w:t>
      </w:r>
      <w:r w:rsidR="0060225C" w:rsidRPr="00023295">
        <w:rPr>
          <w:rFonts w:eastAsia="Calibri" w:cstheme="minorHAnsi"/>
          <w:sz w:val="44"/>
          <w:szCs w:val="44"/>
        </w:rPr>
        <w:t xml:space="preserve"> </w:t>
      </w:r>
      <w:r w:rsidR="007E5740">
        <w:rPr>
          <w:rFonts w:eastAsia="Calibri" w:cstheme="minorHAnsi"/>
          <w:sz w:val="44"/>
          <w:szCs w:val="44"/>
        </w:rPr>
        <w:t>Turystyka i rekreacja</w:t>
      </w:r>
      <w:r w:rsidR="00B250D1" w:rsidRPr="00023295">
        <w:rPr>
          <w:rFonts w:eastAsia="Calibri" w:cstheme="minorHAnsi"/>
          <w:sz w:val="44"/>
          <w:szCs w:val="44"/>
        </w:rPr>
        <w:t xml:space="preserve"> (studia 1 stopnia)</w:t>
      </w:r>
    </w:p>
    <w:p w14:paraId="6C34B85F" w14:textId="45FF1C14" w:rsidR="002A1B23" w:rsidRPr="00023295" w:rsidRDefault="00375F2D" w:rsidP="00023295">
      <w:pPr>
        <w:spacing w:after="1920"/>
        <w:rPr>
          <w:rFonts w:eastAsia="Calibri" w:cstheme="minorHAnsi"/>
          <w:sz w:val="44"/>
          <w:szCs w:val="44"/>
        </w:rPr>
      </w:pPr>
      <w:r w:rsidRPr="002A1B23">
        <w:rPr>
          <w:rFonts w:eastAsia="Calibri" w:cstheme="minorHAnsi"/>
          <w:noProof/>
          <w:lang w:eastAsia="pl-PL"/>
        </w:rPr>
        <w:drawing>
          <wp:anchor distT="0" distB="0" distL="114300" distR="114300" simplePos="0" relativeHeight="251665408" behindDoc="0" locked="0" layoutInCell="1" allowOverlap="1" wp14:anchorId="5D5D9104" wp14:editId="7C96218D">
            <wp:simplePos x="0" y="0"/>
            <wp:positionH relativeFrom="column">
              <wp:posOffset>-161925</wp:posOffset>
            </wp:positionH>
            <wp:positionV relativeFrom="paragraph">
              <wp:posOffset>1546860</wp:posOffset>
            </wp:positionV>
            <wp:extent cx="2781300" cy="922655"/>
            <wp:effectExtent l="0" t="0" r="0" b="0"/>
            <wp:wrapNone/>
            <wp:docPr id="2050" name="Picture 2" descr="Logo Funduszy Europejskich dla Rozwoju Społecz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Logo Funduszy Europejskich dla Rozwoju Społecznego"/>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9277" t="24982" r="18017" b="25905"/>
                    <a:stretch/>
                  </pic:blipFill>
                  <pic:spPr bwMode="auto">
                    <a:xfrm>
                      <a:off x="0" y="0"/>
                      <a:ext cx="2781300" cy="92265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2A1B23" w:rsidRPr="00023295">
        <w:rPr>
          <w:rFonts w:eastAsia="Calibri" w:cstheme="minorHAnsi"/>
          <w:sz w:val="44"/>
          <w:szCs w:val="44"/>
        </w:rPr>
        <w:t>Autor:</w:t>
      </w:r>
      <w:r w:rsidR="00B250D1" w:rsidRPr="00023295">
        <w:rPr>
          <w:rFonts w:eastAsia="Calibri" w:cstheme="minorHAnsi"/>
          <w:sz w:val="44"/>
          <w:szCs w:val="44"/>
        </w:rPr>
        <w:t xml:space="preserve"> mgr inż. Sebastian Czapiewski</w:t>
      </w:r>
    </w:p>
    <w:p w14:paraId="2C6BAC56" w14:textId="69ED0C56" w:rsidR="00023295" w:rsidRPr="006C7AE2" w:rsidRDefault="002A1B23" w:rsidP="006C7AE2">
      <w:pPr>
        <w:tabs>
          <w:tab w:val="left" w:pos="2330"/>
        </w:tabs>
        <w:spacing w:before="120" w:after="120" w:line="360" w:lineRule="auto"/>
        <w:rPr>
          <w:rFonts w:eastAsia="Calibri" w:cstheme="minorHAnsi"/>
        </w:rPr>
      </w:pPr>
      <w:r w:rsidRPr="002A1B23">
        <w:rPr>
          <w:rFonts w:eastAsia="Calibri" w:cstheme="minorHAnsi"/>
          <w:noProof/>
          <w:lang w:eastAsia="pl-PL"/>
        </w:rPr>
        <w:drawing>
          <wp:anchor distT="0" distB="0" distL="114300" distR="114300" simplePos="0" relativeHeight="251663360" behindDoc="0" locked="0" layoutInCell="1" allowOverlap="1" wp14:anchorId="199E8560" wp14:editId="11C4F93C">
            <wp:simplePos x="0" y="0"/>
            <wp:positionH relativeFrom="margin">
              <wp:posOffset>3047058</wp:posOffset>
            </wp:positionH>
            <wp:positionV relativeFrom="paragraph">
              <wp:posOffset>58941</wp:posOffset>
            </wp:positionV>
            <wp:extent cx="2857500" cy="914401"/>
            <wp:effectExtent l="0" t="0" r="0" b="0"/>
            <wp:wrapNone/>
            <wp:docPr id="2052" name="Picture 4" descr="Logo oznaczające, że projekt jest dofinansowany przez Unię Europejs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logo oznaczające, że warsztat jest dofinansowany przez Unię Europejską"/>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914401"/>
                    </a:xfrm>
                    <a:prstGeom prst="rect">
                      <a:avLst/>
                    </a:prstGeom>
                    <a:noFill/>
                  </pic:spPr>
                </pic:pic>
              </a:graphicData>
            </a:graphic>
          </wp:anchor>
        </w:drawing>
      </w:r>
    </w:p>
    <w:p w14:paraId="7D90FF05" w14:textId="77777777" w:rsidR="00375F2D" w:rsidRDefault="00375F2D" w:rsidP="00E21C00">
      <w:pPr>
        <w:pStyle w:val="Nagwek1"/>
      </w:pPr>
    </w:p>
    <w:p w14:paraId="1D41BD8C" w14:textId="77777777" w:rsidR="00375F2D" w:rsidRPr="00375F2D" w:rsidRDefault="00375F2D" w:rsidP="00375F2D"/>
    <w:p w14:paraId="192CC140" w14:textId="42742A8B" w:rsidR="00390D2C" w:rsidRPr="00E21C00" w:rsidRDefault="00DA7258" w:rsidP="00E21C00">
      <w:pPr>
        <w:pStyle w:val="Nagwek1"/>
        <w:rPr>
          <w:rStyle w:val="Nagwek2Znak"/>
          <w:b/>
          <w:bCs w:val="0"/>
        </w:rPr>
      </w:pPr>
      <w:r w:rsidRPr="00E21C00">
        <w:lastRenderedPageBreak/>
        <w:t>Konspekt zajęć „</w:t>
      </w:r>
      <w:r w:rsidR="00447E15" w:rsidRPr="00447E15">
        <w:t>Turystyka wodna</w:t>
      </w:r>
      <w:r w:rsidR="007E5740">
        <w:t>”</w:t>
      </w:r>
    </w:p>
    <w:p w14:paraId="163D34A9" w14:textId="6C74DCE1" w:rsidR="005E5B2D" w:rsidRPr="00023295" w:rsidRDefault="005E5B2D" w:rsidP="00217DEA">
      <w:pPr>
        <w:pStyle w:val="NormalnyWeb"/>
        <w:shd w:val="clear" w:color="auto" w:fill="FFFFFF"/>
        <w:spacing w:before="120" w:beforeAutospacing="0" w:after="120" w:afterAutospacing="0" w:line="360" w:lineRule="auto"/>
        <w:outlineLvl w:val="1"/>
        <w:rPr>
          <w:rFonts w:asciiTheme="minorHAnsi" w:hAnsiTheme="minorHAnsi" w:cstheme="minorHAnsi"/>
          <w:b/>
          <w:bCs/>
          <w:sz w:val="28"/>
          <w:szCs w:val="28"/>
        </w:rPr>
      </w:pPr>
      <w:r w:rsidRPr="00023295">
        <w:rPr>
          <w:rStyle w:val="Nagwek2Znak"/>
          <w:rFonts w:asciiTheme="minorHAnsi" w:hAnsiTheme="minorHAnsi"/>
        </w:rPr>
        <w:t>Temat zajęć:</w:t>
      </w:r>
      <w:r w:rsidR="00AC3E99" w:rsidRPr="00023295">
        <w:rPr>
          <w:rFonts w:asciiTheme="minorHAnsi" w:hAnsiTheme="minorHAnsi" w:cstheme="minorHAnsi"/>
          <w:b/>
          <w:bCs/>
          <w:sz w:val="28"/>
          <w:szCs w:val="28"/>
        </w:rPr>
        <w:t xml:space="preserve"> </w:t>
      </w:r>
      <w:r w:rsidR="00447E15" w:rsidRPr="00447E15">
        <w:rPr>
          <w:rFonts w:asciiTheme="minorHAnsi" w:hAnsiTheme="minorHAnsi" w:cstheme="minorHAnsi"/>
          <w:bCs/>
          <w:sz w:val="28"/>
          <w:szCs w:val="28"/>
        </w:rPr>
        <w:t>Turystyka wodna – spływ kajakowy jako forma zrównoważonej aktywności turystyczno-rekreacyjnej</w:t>
      </w:r>
    </w:p>
    <w:p w14:paraId="7821967B" w14:textId="632E840B" w:rsidR="000E41F2" w:rsidRPr="00023295" w:rsidRDefault="005E5B2D" w:rsidP="00217DEA">
      <w:pPr>
        <w:pStyle w:val="NormalnyWeb"/>
        <w:shd w:val="clear" w:color="auto" w:fill="FFFFFF"/>
        <w:spacing w:before="120" w:beforeAutospacing="0" w:after="120" w:afterAutospacing="0" w:line="360" w:lineRule="auto"/>
        <w:outlineLvl w:val="1"/>
        <w:rPr>
          <w:rFonts w:asciiTheme="minorHAnsi" w:hAnsiTheme="minorHAnsi" w:cstheme="minorHAnsi"/>
          <w:sz w:val="28"/>
          <w:szCs w:val="28"/>
        </w:rPr>
      </w:pPr>
      <w:r w:rsidRPr="00023295">
        <w:rPr>
          <w:rStyle w:val="Nagwek2Znak"/>
          <w:rFonts w:asciiTheme="minorHAnsi" w:hAnsiTheme="minorHAnsi"/>
        </w:rPr>
        <w:t>Czas realizacji:</w:t>
      </w:r>
      <w:r w:rsidR="00AC3E99" w:rsidRPr="00023295">
        <w:rPr>
          <w:rFonts w:asciiTheme="minorHAnsi" w:hAnsiTheme="minorHAnsi" w:cstheme="minorHAnsi"/>
          <w:sz w:val="28"/>
          <w:szCs w:val="28"/>
        </w:rPr>
        <w:t xml:space="preserve"> </w:t>
      </w:r>
      <w:r w:rsidR="00DC7F59">
        <w:rPr>
          <w:rFonts w:asciiTheme="minorHAnsi" w:hAnsiTheme="minorHAnsi" w:cstheme="minorHAnsi"/>
          <w:sz w:val="28"/>
          <w:szCs w:val="28"/>
        </w:rPr>
        <w:t>10</w:t>
      </w:r>
      <w:r w:rsidR="00AC3E99" w:rsidRPr="00023295">
        <w:rPr>
          <w:rFonts w:asciiTheme="minorHAnsi" w:hAnsiTheme="minorHAnsi" w:cstheme="minorHAnsi"/>
          <w:sz w:val="28"/>
          <w:szCs w:val="28"/>
        </w:rPr>
        <w:t xml:space="preserve"> godzin dydaktyczn</w:t>
      </w:r>
      <w:r w:rsidR="00DC7F59">
        <w:rPr>
          <w:rFonts w:asciiTheme="minorHAnsi" w:hAnsiTheme="minorHAnsi" w:cstheme="minorHAnsi"/>
          <w:sz w:val="28"/>
          <w:szCs w:val="28"/>
        </w:rPr>
        <w:t>ych</w:t>
      </w:r>
    </w:p>
    <w:p w14:paraId="6D159D54" w14:textId="256CC99A" w:rsidR="00023295" w:rsidRPr="00023295" w:rsidRDefault="000E41F2" w:rsidP="00217DEA">
      <w:pPr>
        <w:pStyle w:val="NormalnyWeb"/>
        <w:shd w:val="clear" w:color="auto" w:fill="FFFFFF"/>
        <w:spacing w:before="120" w:beforeAutospacing="0" w:after="120" w:afterAutospacing="0" w:line="360" w:lineRule="auto"/>
        <w:outlineLvl w:val="1"/>
        <w:rPr>
          <w:rFonts w:asciiTheme="minorHAnsi" w:hAnsiTheme="minorHAnsi" w:cstheme="minorHAnsi"/>
          <w:sz w:val="28"/>
          <w:szCs w:val="28"/>
        </w:rPr>
      </w:pPr>
      <w:r w:rsidRPr="00023295">
        <w:rPr>
          <w:rStyle w:val="Nagwek2Znak"/>
          <w:rFonts w:asciiTheme="minorHAnsi" w:hAnsiTheme="minorHAnsi"/>
        </w:rPr>
        <w:t>Miejsce realizacji:</w:t>
      </w:r>
      <w:r w:rsidRPr="00023295">
        <w:rPr>
          <w:rFonts w:asciiTheme="minorHAnsi" w:hAnsiTheme="minorHAnsi" w:cstheme="minorHAnsi"/>
          <w:sz w:val="28"/>
          <w:szCs w:val="28"/>
        </w:rPr>
        <w:t xml:space="preserve"> </w:t>
      </w:r>
      <w:r w:rsidR="00656F02" w:rsidRPr="00656F02">
        <w:rPr>
          <w:rFonts w:asciiTheme="minorHAnsi" w:hAnsiTheme="minorHAnsi" w:cstheme="minorHAnsi"/>
          <w:sz w:val="28"/>
          <w:szCs w:val="28"/>
        </w:rPr>
        <w:t>Rzeka lub akwen wodny przystosowany do turystyki kajakowej / infrastruktura przystani</w:t>
      </w:r>
    </w:p>
    <w:p w14:paraId="2A188E0F" w14:textId="79F8B149" w:rsidR="005E5B2D" w:rsidRPr="00023295" w:rsidRDefault="0051314C" w:rsidP="00217DEA">
      <w:pPr>
        <w:pStyle w:val="NormalnyWeb"/>
        <w:shd w:val="clear" w:color="auto" w:fill="FFFFFF"/>
        <w:spacing w:before="120" w:beforeAutospacing="0" w:after="120" w:afterAutospacing="0" w:line="360" w:lineRule="auto"/>
        <w:outlineLvl w:val="1"/>
        <w:rPr>
          <w:rFonts w:asciiTheme="minorHAnsi" w:hAnsiTheme="minorHAnsi" w:cstheme="minorHAnsi"/>
          <w:b/>
          <w:bCs/>
          <w:sz w:val="28"/>
          <w:szCs w:val="28"/>
        </w:rPr>
      </w:pPr>
      <w:r w:rsidRPr="00023295">
        <w:rPr>
          <w:rStyle w:val="Nagwek2Znak"/>
          <w:rFonts w:asciiTheme="minorHAnsi" w:hAnsiTheme="minorHAnsi"/>
        </w:rPr>
        <w:t>Cel ogólny:</w:t>
      </w:r>
      <w:r w:rsidRPr="00023295">
        <w:rPr>
          <w:rFonts w:asciiTheme="minorHAnsi" w:hAnsiTheme="minorHAnsi" w:cstheme="minorHAnsi"/>
          <w:b/>
          <w:bCs/>
          <w:sz w:val="28"/>
          <w:szCs w:val="28"/>
        </w:rPr>
        <w:t xml:space="preserve"> </w:t>
      </w:r>
    </w:p>
    <w:p w14:paraId="245B1F4D" w14:textId="1622FFBB" w:rsidR="00FE4E05" w:rsidRPr="00052F1E" w:rsidRDefault="00B27CA1" w:rsidP="00052F1E">
      <w:pPr>
        <w:spacing w:line="360" w:lineRule="auto"/>
        <w:rPr>
          <w:sz w:val="28"/>
          <w:szCs w:val="28"/>
          <w:lang w:eastAsia="pl-PL"/>
        </w:rPr>
      </w:pPr>
      <w:r w:rsidRPr="00B27CA1">
        <w:rPr>
          <w:sz w:val="28"/>
          <w:szCs w:val="28"/>
          <w:lang w:eastAsia="pl-PL"/>
        </w:rPr>
        <w:t xml:space="preserve">Przygotowanie studentów do kompleksowego planowania, organizacji oraz realizacji spływu kajakowego jako formy turystyki aktywnej i rekreacyjnej, ze szczególnym uwzględnieniem zasad bezpieczeństwa, ochrony ekosystemów wodnych oraz świadomego wykorzystania narzędzi cyfrowych w turystyce wodnej. Celem zajęć jest kształtowanie praktycznych umiejętności niezbędnych do odpowiedzialnego prowadzenia grupy na wodzie, w tym oceny warunków hydrologicznych i pogodowych, doboru trasy spływu adekwatnej do umiejętności uczestników oraz właściwego użytkowania sprzętu kajakowego. Istotnym elementem zajęć jest także rozwijanie postaw </w:t>
      </w:r>
      <w:proofErr w:type="spellStart"/>
      <w:r w:rsidRPr="00B27CA1">
        <w:rPr>
          <w:sz w:val="28"/>
          <w:szCs w:val="28"/>
          <w:lang w:eastAsia="pl-PL"/>
        </w:rPr>
        <w:t>prośrodowiskowych</w:t>
      </w:r>
      <w:proofErr w:type="spellEnd"/>
      <w:r w:rsidRPr="00B27CA1">
        <w:rPr>
          <w:sz w:val="28"/>
          <w:szCs w:val="28"/>
          <w:lang w:eastAsia="pl-PL"/>
        </w:rPr>
        <w:t xml:space="preserve"> poprzez analizę wpływu turystyki wodnej na rzeki i jeziora, identyfikację potencjalnych zagrożeń dla bioróżnorodności oraz stosowanie zasad zrównoważonego korzystania z zasobów wodnych. W ramach zajęć studenci uczą się wykorzystywać nowoczesne rozwiązania cyfrowe, takie jak mapy hydrograficzne online, aplikacje kajakowe, rejestrację śladu GPS czy cyfrowe dokumentowanie obserwacji terenowych, co wpisuje się w proces cyfrowej transformacji turystyki. Zajęcia sprzyjają również rozwijaniu kompetencji społecznych, pracy zespołowej i odpowiedzialności za innych uczestników spływu, podkreślając rolę etyki, bezpieczeństwa oraz świadomego podejmowania decyzji w środowisku wodnym</w:t>
      </w:r>
      <w:r w:rsidR="00FE4E05" w:rsidRPr="00052F1E">
        <w:rPr>
          <w:sz w:val="28"/>
          <w:szCs w:val="28"/>
          <w:lang w:eastAsia="pl-PL"/>
        </w:rPr>
        <w:t>.</w:t>
      </w:r>
    </w:p>
    <w:p w14:paraId="67958E0E" w14:textId="6796EEFC" w:rsidR="005E5B2D" w:rsidRPr="00023295" w:rsidRDefault="005E5B2D" w:rsidP="00DB050F">
      <w:pPr>
        <w:pStyle w:val="Nagwek2"/>
      </w:pPr>
      <w:r w:rsidRPr="00023295">
        <w:lastRenderedPageBreak/>
        <w:t>Cele operacyjne</w:t>
      </w:r>
      <w:r w:rsidR="004431AA" w:rsidRPr="00023295">
        <w:t xml:space="preserve"> skorelowane z podstawą programową</w:t>
      </w:r>
      <w:r w:rsidRPr="00023295">
        <w:t>:</w:t>
      </w:r>
    </w:p>
    <w:p w14:paraId="603C0499" w14:textId="0C76DCC4" w:rsidR="00536D53" w:rsidRPr="00536D53" w:rsidRDefault="005E5B2D" w:rsidP="00536D53">
      <w:pPr>
        <w:pStyle w:val="NormalnyWeb"/>
        <w:numPr>
          <w:ilvl w:val="0"/>
          <w:numId w:val="6"/>
        </w:numPr>
        <w:shd w:val="clear" w:color="auto" w:fill="FFFFFF"/>
        <w:spacing w:before="120" w:beforeAutospacing="0" w:after="120" w:afterAutospacing="0" w:line="360" w:lineRule="auto"/>
        <w:rPr>
          <w:rFonts w:asciiTheme="minorHAnsi" w:hAnsiTheme="minorHAnsi" w:cstheme="minorHAnsi"/>
          <w:sz w:val="28"/>
          <w:szCs w:val="28"/>
        </w:rPr>
      </w:pPr>
      <w:r w:rsidRPr="00023295">
        <w:rPr>
          <w:rFonts w:asciiTheme="minorHAnsi" w:hAnsiTheme="minorHAnsi" w:cstheme="minorHAnsi"/>
          <w:sz w:val="28"/>
          <w:szCs w:val="28"/>
        </w:rPr>
        <w:t>w zakresie wiadomości</w:t>
      </w:r>
      <w:r w:rsidR="00D57EE5" w:rsidRPr="00023295">
        <w:rPr>
          <w:rFonts w:asciiTheme="minorHAnsi" w:hAnsiTheme="minorHAnsi" w:cstheme="minorHAnsi"/>
          <w:sz w:val="28"/>
          <w:szCs w:val="28"/>
        </w:rPr>
        <w:t xml:space="preserve"> (wiedzy)</w:t>
      </w:r>
      <w:r w:rsidR="0051314C" w:rsidRPr="00023295">
        <w:rPr>
          <w:rFonts w:asciiTheme="minorHAnsi" w:hAnsiTheme="minorHAnsi" w:cstheme="minorHAnsi"/>
          <w:sz w:val="28"/>
          <w:szCs w:val="28"/>
        </w:rPr>
        <w:t xml:space="preserve"> </w:t>
      </w:r>
      <w:r w:rsidR="0084434E" w:rsidRPr="00023295">
        <w:rPr>
          <w:rFonts w:asciiTheme="minorHAnsi" w:hAnsiTheme="minorHAnsi" w:cstheme="minorHAnsi"/>
          <w:sz w:val="28"/>
          <w:szCs w:val="28"/>
        </w:rPr>
        <w:t>student</w:t>
      </w:r>
      <w:r w:rsidR="0051314C" w:rsidRPr="00023295">
        <w:rPr>
          <w:rFonts w:asciiTheme="minorHAnsi" w:hAnsiTheme="minorHAnsi" w:cstheme="minorHAnsi"/>
          <w:sz w:val="28"/>
          <w:szCs w:val="28"/>
        </w:rPr>
        <w:t xml:space="preserve">: </w:t>
      </w:r>
      <w:r w:rsidRPr="00023295">
        <w:rPr>
          <w:rFonts w:asciiTheme="minorHAnsi" w:hAnsiTheme="minorHAnsi" w:cstheme="minorHAnsi"/>
          <w:sz w:val="28"/>
          <w:szCs w:val="28"/>
        </w:rPr>
        <w:t xml:space="preserve"> </w:t>
      </w:r>
    </w:p>
    <w:p w14:paraId="24262877" w14:textId="2E31B187" w:rsidR="00536D53" w:rsidRPr="00536D53" w:rsidRDefault="00536D53" w:rsidP="00536D53">
      <w:pPr>
        <w:pStyle w:val="NormalnyWeb"/>
        <w:numPr>
          <w:ilvl w:val="1"/>
          <w:numId w:val="6"/>
        </w:numPr>
        <w:shd w:val="clear" w:color="auto" w:fill="FFFFFF"/>
        <w:spacing w:before="120" w:after="120" w:line="360" w:lineRule="auto"/>
        <w:rPr>
          <w:rFonts w:asciiTheme="minorHAnsi" w:hAnsiTheme="minorHAnsi" w:cstheme="minorHAnsi"/>
          <w:sz w:val="28"/>
          <w:szCs w:val="28"/>
        </w:rPr>
      </w:pPr>
      <w:r w:rsidRPr="00536D53">
        <w:rPr>
          <w:rFonts w:asciiTheme="minorHAnsi" w:hAnsiTheme="minorHAnsi" w:cstheme="minorHAnsi"/>
          <w:sz w:val="28"/>
          <w:szCs w:val="28"/>
        </w:rPr>
        <w:t>zna zasady bezpieczeństwa obowiązujące podczas spływów kajakowych,</w:t>
      </w:r>
    </w:p>
    <w:p w14:paraId="643A326C" w14:textId="2120DDBF" w:rsidR="00536D53" w:rsidRPr="00536D53" w:rsidRDefault="00536D53" w:rsidP="00536D53">
      <w:pPr>
        <w:pStyle w:val="NormalnyWeb"/>
        <w:numPr>
          <w:ilvl w:val="1"/>
          <w:numId w:val="6"/>
        </w:numPr>
        <w:shd w:val="clear" w:color="auto" w:fill="FFFFFF"/>
        <w:spacing w:before="120" w:after="120" w:line="360" w:lineRule="auto"/>
        <w:rPr>
          <w:rFonts w:asciiTheme="minorHAnsi" w:hAnsiTheme="minorHAnsi" w:cstheme="minorHAnsi"/>
          <w:sz w:val="28"/>
          <w:szCs w:val="28"/>
        </w:rPr>
      </w:pPr>
      <w:r w:rsidRPr="00536D53">
        <w:rPr>
          <w:rFonts w:asciiTheme="minorHAnsi" w:hAnsiTheme="minorHAnsi" w:cstheme="minorHAnsi"/>
          <w:sz w:val="28"/>
          <w:szCs w:val="28"/>
        </w:rPr>
        <w:t>rozumie wpływ turystyki wodnej na ekosystemy rzeczne i jeziorne,</w:t>
      </w:r>
    </w:p>
    <w:p w14:paraId="79B24173" w14:textId="27AD474E" w:rsidR="00EC2E58" w:rsidRDefault="00536D53" w:rsidP="00536D53">
      <w:pPr>
        <w:pStyle w:val="NormalnyWeb"/>
        <w:numPr>
          <w:ilvl w:val="1"/>
          <w:numId w:val="6"/>
        </w:numPr>
        <w:shd w:val="clear" w:color="auto" w:fill="FFFFFF"/>
        <w:spacing w:before="120" w:beforeAutospacing="0" w:after="120" w:afterAutospacing="0" w:line="360" w:lineRule="auto"/>
        <w:rPr>
          <w:rFonts w:asciiTheme="minorHAnsi" w:hAnsiTheme="minorHAnsi" w:cstheme="minorHAnsi"/>
          <w:sz w:val="28"/>
          <w:szCs w:val="28"/>
        </w:rPr>
      </w:pPr>
      <w:r w:rsidRPr="00536D53">
        <w:rPr>
          <w:rFonts w:asciiTheme="minorHAnsi" w:hAnsiTheme="minorHAnsi" w:cstheme="minorHAnsi"/>
          <w:sz w:val="28"/>
          <w:szCs w:val="28"/>
        </w:rPr>
        <w:t>zna podstawowe zasady ekologicznego korzystania z rzek i jezior</w:t>
      </w:r>
      <w:r w:rsidR="00FE4E05" w:rsidRPr="00FE4E05">
        <w:rPr>
          <w:rFonts w:asciiTheme="minorHAnsi" w:hAnsiTheme="minorHAnsi" w:cstheme="minorHAnsi"/>
          <w:sz w:val="28"/>
          <w:szCs w:val="28"/>
        </w:rPr>
        <w:t>.</w:t>
      </w:r>
    </w:p>
    <w:p w14:paraId="27D73EC6" w14:textId="15EB29E0" w:rsidR="001057DA" w:rsidRPr="00023295" w:rsidRDefault="001057DA" w:rsidP="00EC2E58">
      <w:pPr>
        <w:pStyle w:val="NormalnyWeb"/>
        <w:numPr>
          <w:ilvl w:val="0"/>
          <w:numId w:val="6"/>
        </w:numPr>
        <w:shd w:val="clear" w:color="auto" w:fill="FFFFFF"/>
        <w:spacing w:before="120" w:beforeAutospacing="0" w:after="120" w:afterAutospacing="0" w:line="360" w:lineRule="auto"/>
        <w:rPr>
          <w:rFonts w:asciiTheme="minorHAnsi" w:hAnsiTheme="minorHAnsi" w:cstheme="minorHAnsi"/>
          <w:sz w:val="28"/>
          <w:szCs w:val="28"/>
        </w:rPr>
      </w:pPr>
      <w:r w:rsidRPr="00023295">
        <w:rPr>
          <w:rFonts w:asciiTheme="minorHAnsi" w:hAnsiTheme="minorHAnsi" w:cstheme="minorHAnsi"/>
          <w:sz w:val="28"/>
          <w:szCs w:val="28"/>
        </w:rPr>
        <w:t xml:space="preserve">w zakresie umiejętności </w:t>
      </w:r>
      <w:r w:rsidR="0084434E" w:rsidRPr="00023295">
        <w:rPr>
          <w:rFonts w:asciiTheme="minorHAnsi" w:hAnsiTheme="minorHAnsi" w:cstheme="minorHAnsi"/>
          <w:sz w:val="28"/>
          <w:szCs w:val="28"/>
        </w:rPr>
        <w:t>student</w:t>
      </w:r>
      <w:r w:rsidRPr="00023295">
        <w:rPr>
          <w:rFonts w:asciiTheme="minorHAnsi" w:hAnsiTheme="minorHAnsi" w:cstheme="minorHAnsi"/>
          <w:sz w:val="28"/>
          <w:szCs w:val="28"/>
        </w:rPr>
        <w:t>:</w:t>
      </w:r>
    </w:p>
    <w:p w14:paraId="1A122D59" w14:textId="1C653B7A" w:rsidR="00536D53" w:rsidRPr="00536D53" w:rsidRDefault="00536D53" w:rsidP="00536D53">
      <w:pPr>
        <w:pStyle w:val="NormalnyWeb"/>
        <w:numPr>
          <w:ilvl w:val="1"/>
          <w:numId w:val="6"/>
        </w:numPr>
        <w:shd w:val="clear" w:color="auto" w:fill="FFFFFF"/>
        <w:spacing w:before="120" w:after="120" w:line="360" w:lineRule="auto"/>
        <w:rPr>
          <w:rFonts w:asciiTheme="minorHAnsi" w:hAnsiTheme="minorHAnsi" w:cstheme="minorHAnsi"/>
          <w:sz w:val="28"/>
          <w:szCs w:val="28"/>
        </w:rPr>
      </w:pPr>
      <w:r w:rsidRPr="00536D53">
        <w:rPr>
          <w:rFonts w:asciiTheme="minorHAnsi" w:hAnsiTheme="minorHAnsi" w:cstheme="minorHAnsi"/>
          <w:sz w:val="28"/>
          <w:szCs w:val="28"/>
        </w:rPr>
        <w:t>potrafi zaplanować trasę spływu kajakowego dostosowaną do warunków i uczestników,</w:t>
      </w:r>
    </w:p>
    <w:p w14:paraId="49BA16BF" w14:textId="2EF85932" w:rsidR="00536D53" w:rsidRPr="00536D53" w:rsidRDefault="00536D53" w:rsidP="00536D53">
      <w:pPr>
        <w:pStyle w:val="NormalnyWeb"/>
        <w:numPr>
          <w:ilvl w:val="1"/>
          <w:numId w:val="6"/>
        </w:numPr>
        <w:shd w:val="clear" w:color="auto" w:fill="FFFFFF"/>
        <w:spacing w:before="120" w:after="120" w:line="360" w:lineRule="auto"/>
        <w:rPr>
          <w:rFonts w:asciiTheme="minorHAnsi" w:hAnsiTheme="minorHAnsi" w:cstheme="minorHAnsi"/>
          <w:sz w:val="28"/>
          <w:szCs w:val="28"/>
        </w:rPr>
      </w:pPr>
      <w:r w:rsidRPr="00536D53">
        <w:rPr>
          <w:rFonts w:asciiTheme="minorHAnsi" w:hAnsiTheme="minorHAnsi" w:cstheme="minorHAnsi"/>
          <w:sz w:val="28"/>
          <w:szCs w:val="28"/>
        </w:rPr>
        <w:t>wykorzystuje cyfrowe mapy hydrograficzne i aplikacje kajakowe,</w:t>
      </w:r>
    </w:p>
    <w:p w14:paraId="20D22FC3" w14:textId="03078252" w:rsidR="00EC2E58" w:rsidRDefault="00536D53" w:rsidP="00536D53">
      <w:pPr>
        <w:pStyle w:val="NormalnyWeb"/>
        <w:numPr>
          <w:ilvl w:val="1"/>
          <w:numId w:val="6"/>
        </w:numPr>
        <w:shd w:val="clear" w:color="auto" w:fill="FFFFFF"/>
        <w:spacing w:before="120" w:beforeAutospacing="0" w:after="120" w:afterAutospacing="0" w:line="360" w:lineRule="auto"/>
        <w:rPr>
          <w:rFonts w:asciiTheme="minorHAnsi" w:hAnsiTheme="minorHAnsi" w:cstheme="minorHAnsi"/>
          <w:sz w:val="28"/>
          <w:szCs w:val="28"/>
        </w:rPr>
      </w:pPr>
      <w:r w:rsidRPr="00536D53">
        <w:rPr>
          <w:rFonts w:asciiTheme="minorHAnsi" w:hAnsiTheme="minorHAnsi" w:cstheme="minorHAnsi"/>
          <w:sz w:val="28"/>
          <w:szCs w:val="28"/>
        </w:rPr>
        <w:t>potrafi ocenić ryzyko i reagować na zagrożenia na wodzie.</w:t>
      </w:r>
      <w:r w:rsidR="00EC2E58" w:rsidRPr="00EC2E58">
        <w:rPr>
          <w:rFonts w:asciiTheme="minorHAnsi" w:hAnsiTheme="minorHAnsi" w:cstheme="minorHAnsi"/>
          <w:sz w:val="28"/>
          <w:szCs w:val="28"/>
        </w:rPr>
        <w:t>.</w:t>
      </w:r>
    </w:p>
    <w:p w14:paraId="7FB89807" w14:textId="77777777" w:rsidR="00760A8A" w:rsidRDefault="005E4C98" w:rsidP="00760A8A">
      <w:pPr>
        <w:pStyle w:val="NormalnyWeb"/>
        <w:numPr>
          <w:ilvl w:val="0"/>
          <w:numId w:val="6"/>
        </w:numPr>
        <w:shd w:val="clear" w:color="auto" w:fill="FFFFFF"/>
        <w:spacing w:before="120" w:beforeAutospacing="0" w:after="120" w:afterAutospacing="0" w:line="360" w:lineRule="auto"/>
        <w:rPr>
          <w:rFonts w:asciiTheme="minorHAnsi" w:hAnsiTheme="minorHAnsi" w:cstheme="minorHAnsi"/>
          <w:sz w:val="28"/>
          <w:szCs w:val="28"/>
        </w:rPr>
      </w:pPr>
      <w:r w:rsidRPr="00023295">
        <w:rPr>
          <w:rFonts w:asciiTheme="minorHAnsi" w:hAnsiTheme="minorHAnsi" w:cstheme="minorHAnsi"/>
          <w:sz w:val="28"/>
          <w:szCs w:val="28"/>
        </w:rPr>
        <w:t xml:space="preserve">w zakresie postaw (kompetencji) </w:t>
      </w:r>
      <w:r w:rsidR="0084434E" w:rsidRPr="00023295">
        <w:rPr>
          <w:rFonts w:asciiTheme="minorHAnsi" w:hAnsiTheme="minorHAnsi" w:cstheme="minorHAnsi"/>
          <w:sz w:val="28"/>
          <w:szCs w:val="28"/>
        </w:rPr>
        <w:t>student</w:t>
      </w:r>
      <w:r w:rsidRPr="00023295">
        <w:rPr>
          <w:rFonts w:asciiTheme="minorHAnsi" w:hAnsiTheme="minorHAnsi" w:cstheme="minorHAnsi"/>
          <w:sz w:val="28"/>
          <w:szCs w:val="28"/>
        </w:rPr>
        <w:t xml:space="preserve">: </w:t>
      </w:r>
    </w:p>
    <w:p w14:paraId="52CF4B80" w14:textId="77777777" w:rsidR="00BF7B4D" w:rsidRPr="00BF7B4D" w:rsidRDefault="00BF7B4D" w:rsidP="00BF7B4D">
      <w:pPr>
        <w:pStyle w:val="NormalnyWeb"/>
        <w:numPr>
          <w:ilvl w:val="1"/>
          <w:numId w:val="6"/>
        </w:numPr>
        <w:shd w:val="clear" w:color="auto" w:fill="FFFFFF"/>
        <w:spacing w:before="120" w:after="120" w:line="360" w:lineRule="auto"/>
        <w:rPr>
          <w:rFonts w:asciiTheme="minorHAnsi" w:hAnsiTheme="minorHAnsi" w:cstheme="minorHAnsi"/>
          <w:sz w:val="28"/>
          <w:szCs w:val="28"/>
        </w:rPr>
      </w:pPr>
      <w:r w:rsidRPr="00BF7B4D">
        <w:rPr>
          <w:rFonts w:asciiTheme="minorHAnsi" w:hAnsiTheme="minorHAnsi" w:cstheme="minorHAnsi"/>
          <w:sz w:val="28"/>
          <w:szCs w:val="28"/>
        </w:rPr>
        <w:t>potrafi współpracować w zespole podczas aktywności wodnych,</w:t>
      </w:r>
    </w:p>
    <w:p w14:paraId="2695D09C" w14:textId="5A6B5099" w:rsidR="00760A8A" w:rsidRPr="00BF7B4D" w:rsidRDefault="00BF7B4D" w:rsidP="00BF7B4D">
      <w:pPr>
        <w:pStyle w:val="NormalnyWeb"/>
        <w:numPr>
          <w:ilvl w:val="1"/>
          <w:numId w:val="6"/>
        </w:numPr>
        <w:shd w:val="clear" w:color="auto" w:fill="FFFFFF"/>
        <w:spacing w:line="360" w:lineRule="auto"/>
        <w:rPr>
          <w:rFonts w:asciiTheme="minorHAnsi" w:hAnsiTheme="minorHAnsi" w:cstheme="minorHAnsi"/>
          <w:sz w:val="28"/>
          <w:szCs w:val="28"/>
        </w:rPr>
      </w:pPr>
      <w:r w:rsidRPr="00BF7B4D">
        <w:rPr>
          <w:rFonts w:asciiTheme="minorHAnsi" w:hAnsiTheme="minorHAnsi" w:cstheme="minorHAnsi"/>
          <w:sz w:val="28"/>
          <w:szCs w:val="28"/>
        </w:rPr>
        <w:t>działa odpowiedzialnie i etycznie wobec środowiska przyrodniczego</w:t>
      </w:r>
      <w:r w:rsidR="00760A8A" w:rsidRPr="00BF7B4D">
        <w:rPr>
          <w:rFonts w:asciiTheme="minorHAnsi" w:hAnsiTheme="minorHAnsi" w:cstheme="minorHAnsi"/>
          <w:sz w:val="28"/>
          <w:szCs w:val="28"/>
        </w:rPr>
        <w:t>.</w:t>
      </w:r>
    </w:p>
    <w:p w14:paraId="772796E1" w14:textId="1065A5C9" w:rsidR="005E5B2D" w:rsidRPr="00DB050F" w:rsidRDefault="005E5B2D" w:rsidP="00DB050F">
      <w:pPr>
        <w:pStyle w:val="Nagwek2"/>
      </w:pPr>
      <w:r w:rsidRPr="00DB050F">
        <w:t>Metody:</w:t>
      </w:r>
    </w:p>
    <w:p w14:paraId="4582607D" w14:textId="77777777" w:rsidR="00870233" w:rsidRDefault="00870233" w:rsidP="00870233">
      <w:pPr>
        <w:pStyle w:val="Akapitzlist"/>
        <w:numPr>
          <w:ilvl w:val="0"/>
          <w:numId w:val="21"/>
        </w:numPr>
      </w:pPr>
      <w:r>
        <w:t>ćwiczenia terenowe (wodne),</w:t>
      </w:r>
    </w:p>
    <w:p w14:paraId="35BC6225" w14:textId="77777777" w:rsidR="00870233" w:rsidRDefault="00870233" w:rsidP="00870233">
      <w:pPr>
        <w:pStyle w:val="Akapitzlist"/>
        <w:numPr>
          <w:ilvl w:val="0"/>
          <w:numId w:val="21"/>
        </w:numPr>
      </w:pPr>
      <w:r>
        <w:t>instruktaż praktyczny,</w:t>
      </w:r>
    </w:p>
    <w:p w14:paraId="170DEAE7" w14:textId="77777777" w:rsidR="00870233" w:rsidRDefault="00870233" w:rsidP="00870233">
      <w:pPr>
        <w:pStyle w:val="Akapitzlist"/>
        <w:numPr>
          <w:ilvl w:val="0"/>
          <w:numId w:val="21"/>
        </w:numPr>
      </w:pPr>
      <w:r>
        <w:t>metody aktywizujące,</w:t>
      </w:r>
    </w:p>
    <w:p w14:paraId="6CA7E08E" w14:textId="5F72F073" w:rsidR="00456760" w:rsidRPr="00AA1505" w:rsidRDefault="00870233" w:rsidP="00870233">
      <w:pPr>
        <w:pStyle w:val="Akapitzlist"/>
        <w:numPr>
          <w:ilvl w:val="0"/>
          <w:numId w:val="21"/>
        </w:numPr>
      </w:pPr>
      <w:r>
        <w:t>praca zespołowa</w:t>
      </w:r>
      <w:r w:rsidR="00456760" w:rsidRPr="00456760">
        <w:t>.</w:t>
      </w:r>
    </w:p>
    <w:p w14:paraId="1E392345" w14:textId="0E9B08A8" w:rsidR="005E5B2D" w:rsidRPr="00023295" w:rsidRDefault="005E5B2D" w:rsidP="00DB050F">
      <w:pPr>
        <w:pStyle w:val="Nagwek2"/>
      </w:pPr>
      <w:r w:rsidRPr="00023295">
        <w:t>Formy pracy:</w:t>
      </w:r>
    </w:p>
    <w:p w14:paraId="084A2796" w14:textId="15C71C49" w:rsidR="007B0CFE" w:rsidRDefault="007B0CFE" w:rsidP="00EB6489">
      <w:pPr>
        <w:pStyle w:val="NormalnyWeb"/>
        <w:numPr>
          <w:ilvl w:val="0"/>
          <w:numId w:val="4"/>
        </w:numPr>
        <w:shd w:val="clear" w:color="auto" w:fill="FFFFFF"/>
        <w:spacing w:before="120" w:after="120" w:line="360" w:lineRule="auto"/>
        <w:rPr>
          <w:rFonts w:asciiTheme="minorHAnsi" w:hAnsiTheme="minorHAnsi" w:cstheme="minorHAnsi"/>
          <w:sz w:val="28"/>
          <w:szCs w:val="28"/>
        </w:rPr>
      </w:pPr>
      <w:r>
        <w:rPr>
          <w:rFonts w:asciiTheme="minorHAnsi" w:hAnsiTheme="minorHAnsi" w:cstheme="minorHAnsi"/>
          <w:sz w:val="28"/>
          <w:szCs w:val="28"/>
        </w:rPr>
        <w:t>praca z instruktorem,</w:t>
      </w:r>
    </w:p>
    <w:p w14:paraId="3D3F2459" w14:textId="6C25FC3A" w:rsidR="00EB6489" w:rsidRPr="006D69FC" w:rsidRDefault="008132F3" w:rsidP="00EB6489">
      <w:pPr>
        <w:pStyle w:val="NormalnyWeb"/>
        <w:numPr>
          <w:ilvl w:val="0"/>
          <w:numId w:val="4"/>
        </w:numPr>
        <w:shd w:val="clear" w:color="auto" w:fill="FFFFFF"/>
        <w:spacing w:before="120" w:after="120" w:line="360" w:lineRule="auto"/>
        <w:rPr>
          <w:rFonts w:asciiTheme="minorHAnsi" w:hAnsiTheme="minorHAnsi" w:cstheme="minorHAnsi"/>
          <w:sz w:val="28"/>
          <w:szCs w:val="28"/>
        </w:rPr>
      </w:pPr>
      <w:r w:rsidRPr="008132F3">
        <w:rPr>
          <w:rFonts w:asciiTheme="minorHAnsi" w:hAnsiTheme="minorHAnsi" w:cstheme="minorHAnsi"/>
          <w:sz w:val="28"/>
          <w:szCs w:val="28"/>
        </w:rPr>
        <w:t>praca w zespołach kajakowych</w:t>
      </w:r>
      <w:r w:rsidR="00EB6489" w:rsidRPr="006D69FC">
        <w:rPr>
          <w:rFonts w:asciiTheme="minorHAnsi" w:hAnsiTheme="minorHAnsi" w:cstheme="minorHAnsi"/>
          <w:sz w:val="28"/>
          <w:szCs w:val="28"/>
        </w:rPr>
        <w:t>,</w:t>
      </w:r>
    </w:p>
    <w:p w14:paraId="5620A413" w14:textId="6431FC6F" w:rsidR="002F14CA" w:rsidRPr="00023295" w:rsidRDefault="00EB6489" w:rsidP="00EB6489">
      <w:pPr>
        <w:pStyle w:val="NormalnyWeb"/>
        <w:numPr>
          <w:ilvl w:val="0"/>
          <w:numId w:val="4"/>
        </w:numPr>
        <w:shd w:val="clear" w:color="auto" w:fill="FFFFFF"/>
        <w:spacing w:before="120" w:beforeAutospacing="0" w:after="120" w:afterAutospacing="0" w:line="360" w:lineRule="auto"/>
        <w:rPr>
          <w:rFonts w:asciiTheme="minorHAnsi" w:hAnsiTheme="minorHAnsi" w:cstheme="minorHAnsi"/>
          <w:sz w:val="28"/>
          <w:szCs w:val="28"/>
        </w:rPr>
      </w:pPr>
      <w:r w:rsidRPr="006D69FC">
        <w:rPr>
          <w:rFonts w:asciiTheme="minorHAnsi" w:hAnsiTheme="minorHAnsi" w:cstheme="minorHAnsi"/>
          <w:sz w:val="28"/>
          <w:szCs w:val="28"/>
        </w:rPr>
        <w:lastRenderedPageBreak/>
        <w:t>obserwacja i refleksja</w:t>
      </w:r>
      <w:r w:rsidR="002F14CA" w:rsidRPr="002F14CA">
        <w:rPr>
          <w:rFonts w:asciiTheme="minorHAnsi" w:hAnsiTheme="minorHAnsi" w:cstheme="minorHAnsi"/>
          <w:sz w:val="28"/>
          <w:szCs w:val="28"/>
        </w:rPr>
        <w:t>.</w:t>
      </w:r>
    </w:p>
    <w:p w14:paraId="02357610" w14:textId="48CE4197" w:rsidR="005E5B2D" w:rsidRPr="00023295" w:rsidRDefault="009257EB" w:rsidP="00BB4EC7">
      <w:pPr>
        <w:pStyle w:val="Nagwek2"/>
      </w:pPr>
      <w:r w:rsidRPr="00023295">
        <w:t xml:space="preserve">PRZEBIEG </w:t>
      </w:r>
      <w:r w:rsidRPr="00BB4EC7">
        <w:t>ZAJĘĆ</w:t>
      </w:r>
      <w:r w:rsidR="005E5B2D" w:rsidRPr="00023295">
        <w:t>:</w:t>
      </w:r>
    </w:p>
    <w:p w14:paraId="59023326" w14:textId="31581AC6" w:rsidR="0036621A" w:rsidRPr="0036621A" w:rsidRDefault="0036621A" w:rsidP="0036621A">
      <w:pPr>
        <w:pStyle w:val="Nagwek3"/>
      </w:pPr>
      <w:r w:rsidRPr="0036621A">
        <w:t>Wprowadzenie do tematu</w:t>
      </w:r>
    </w:p>
    <w:p w14:paraId="3F361E36" w14:textId="5E1ECE8F" w:rsidR="00546E5C" w:rsidRDefault="00546E5C" w:rsidP="00546E5C">
      <w:pPr>
        <w:pStyle w:val="Akapitzlist"/>
        <w:numPr>
          <w:ilvl w:val="0"/>
          <w:numId w:val="32"/>
        </w:numPr>
      </w:pPr>
      <w:r>
        <w:t>omówienie zasad bezpieczeństwa na wodzie,</w:t>
      </w:r>
    </w:p>
    <w:p w14:paraId="1A31D1B0" w14:textId="75140EB3" w:rsidR="00546E5C" w:rsidRDefault="00546E5C" w:rsidP="00546E5C">
      <w:pPr>
        <w:pStyle w:val="Akapitzlist"/>
        <w:numPr>
          <w:ilvl w:val="0"/>
          <w:numId w:val="32"/>
        </w:numPr>
      </w:pPr>
      <w:r>
        <w:t>instruktaż użytkowania sprzętu kajakowego</w:t>
      </w:r>
      <w:r w:rsidR="003A341A">
        <w:t>.</w:t>
      </w:r>
    </w:p>
    <w:p w14:paraId="6E49552D" w14:textId="65E1DF24" w:rsidR="0036621A" w:rsidRPr="0036621A" w:rsidRDefault="0086523E" w:rsidP="0036621A">
      <w:pPr>
        <w:pStyle w:val="Nagwek3"/>
      </w:pPr>
      <w:r w:rsidRPr="0086523E">
        <w:t>Realizacja zadań terenowych</w:t>
      </w:r>
    </w:p>
    <w:p w14:paraId="4211A108" w14:textId="5BDBBC8A" w:rsidR="00621196" w:rsidRPr="00621196" w:rsidRDefault="00621196" w:rsidP="00621196">
      <w:pPr>
        <w:pStyle w:val="Akapitzlist"/>
        <w:numPr>
          <w:ilvl w:val="0"/>
          <w:numId w:val="33"/>
        </w:numPr>
      </w:pPr>
      <w:r w:rsidRPr="00621196">
        <w:t>realizacja zaplanowanego odcinka spływu,</w:t>
      </w:r>
    </w:p>
    <w:p w14:paraId="395B9A74" w14:textId="77777777" w:rsidR="00621196" w:rsidRPr="00621196" w:rsidRDefault="00621196" w:rsidP="00621196">
      <w:pPr>
        <w:pStyle w:val="Akapitzlist"/>
        <w:numPr>
          <w:ilvl w:val="0"/>
          <w:numId w:val="33"/>
        </w:numPr>
      </w:pPr>
      <w:r w:rsidRPr="00621196">
        <w:t>nawigacja z wykorzystaniem aplikacji i map cyfrowych,</w:t>
      </w:r>
    </w:p>
    <w:p w14:paraId="0A413939" w14:textId="77777777" w:rsidR="00621196" w:rsidRPr="00621196" w:rsidRDefault="00621196" w:rsidP="00621196">
      <w:pPr>
        <w:pStyle w:val="Akapitzlist"/>
        <w:numPr>
          <w:ilvl w:val="0"/>
          <w:numId w:val="33"/>
        </w:numPr>
      </w:pPr>
      <w:r w:rsidRPr="00621196">
        <w:t>obserwacja oddziaływania turystyki na środowisko wodne,</w:t>
      </w:r>
    </w:p>
    <w:p w14:paraId="019EA949" w14:textId="1D84EF27" w:rsidR="0036621A" w:rsidRPr="0036621A" w:rsidRDefault="00621196" w:rsidP="00621196">
      <w:pPr>
        <w:pStyle w:val="Akapitzlist"/>
        <w:numPr>
          <w:ilvl w:val="0"/>
          <w:numId w:val="33"/>
        </w:numPr>
      </w:pPr>
      <w:r w:rsidRPr="00621196">
        <w:t>reagowanie na sytuacje symulowane (przeszkody, zmiana warunków).</w:t>
      </w:r>
    </w:p>
    <w:p w14:paraId="3ED0FBA9" w14:textId="4AA9FFAC" w:rsidR="0036621A" w:rsidRPr="0036621A" w:rsidRDefault="001B44BD" w:rsidP="0036621A">
      <w:pPr>
        <w:pStyle w:val="Nagwek3"/>
      </w:pPr>
      <w:r w:rsidRPr="001B44BD">
        <w:t>Podsumowanie i refleksja</w:t>
      </w:r>
    </w:p>
    <w:p w14:paraId="68CF61A8" w14:textId="4A81F336" w:rsidR="00621196" w:rsidRPr="00621196" w:rsidRDefault="00621196" w:rsidP="00621196">
      <w:pPr>
        <w:pStyle w:val="Akapitzlist"/>
        <w:numPr>
          <w:ilvl w:val="0"/>
          <w:numId w:val="34"/>
        </w:numPr>
      </w:pPr>
      <w:r w:rsidRPr="00621196">
        <w:t>omówienie przebiegu spływu,</w:t>
      </w:r>
    </w:p>
    <w:p w14:paraId="76E248F6" w14:textId="77777777" w:rsidR="00621196" w:rsidRPr="00621196" w:rsidRDefault="00621196" w:rsidP="00621196">
      <w:pPr>
        <w:pStyle w:val="Akapitzlist"/>
        <w:numPr>
          <w:ilvl w:val="0"/>
          <w:numId w:val="34"/>
        </w:numPr>
      </w:pPr>
      <w:r w:rsidRPr="00621196">
        <w:t>dyskusja nad zieloną i cyfrową transformacją w turystyce wodnej,</w:t>
      </w:r>
    </w:p>
    <w:p w14:paraId="741EA8B3" w14:textId="24895E1D" w:rsidR="0036621A" w:rsidRPr="0036621A" w:rsidRDefault="00621196" w:rsidP="00621196">
      <w:pPr>
        <w:pStyle w:val="Akapitzlist"/>
        <w:numPr>
          <w:ilvl w:val="0"/>
          <w:numId w:val="34"/>
        </w:numPr>
      </w:pPr>
      <w:r w:rsidRPr="00621196">
        <w:t>refleksja nad odpowiedzialnym użytkowaniem sprzętu i zasobów wodnych.</w:t>
      </w:r>
    </w:p>
    <w:p w14:paraId="619D3982" w14:textId="5978D7DC" w:rsidR="00DF6E51" w:rsidRPr="00023295" w:rsidRDefault="00DF6E51" w:rsidP="00052F1E">
      <w:pPr>
        <w:pStyle w:val="Nagwek2"/>
      </w:pPr>
      <w:r w:rsidRPr="00023295">
        <w:t xml:space="preserve">Opis </w:t>
      </w:r>
      <w:r w:rsidRPr="00052F1E">
        <w:t>zadania</w:t>
      </w:r>
      <w:r w:rsidRPr="00023295">
        <w:t>:</w:t>
      </w:r>
    </w:p>
    <w:p w14:paraId="508193E4" w14:textId="14A5EDC5" w:rsidR="0030006D" w:rsidRPr="0030006D" w:rsidRDefault="00FF30ED" w:rsidP="0030006D">
      <w:pPr>
        <w:rPr>
          <w:rFonts w:cstheme="minorHAnsi"/>
          <w:b/>
          <w:bCs/>
          <w:sz w:val="28"/>
          <w:szCs w:val="28"/>
        </w:rPr>
      </w:pPr>
      <w:r w:rsidRPr="00FF30ED">
        <w:rPr>
          <w:rFonts w:cstheme="minorHAnsi"/>
          <w:b/>
          <w:bCs/>
          <w:sz w:val="28"/>
          <w:szCs w:val="28"/>
        </w:rPr>
        <w:t xml:space="preserve">Planowanie i </w:t>
      </w:r>
      <w:r w:rsidR="0021390B" w:rsidRPr="0021390B">
        <w:rPr>
          <w:rFonts w:cstheme="minorHAnsi"/>
          <w:b/>
          <w:bCs/>
          <w:sz w:val="28"/>
          <w:szCs w:val="28"/>
        </w:rPr>
        <w:t>przygotowaniu i przeprowadzeniu fragmentu spływu kajakowego</w:t>
      </w:r>
    </w:p>
    <w:p w14:paraId="638DD24F" w14:textId="6E69EB8B" w:rsidR="00A659E2" w:rsidRPr="00DA299A" w:rsidRDefault="00DA299A" w:rsidP="00D03439">
      <w:pPr>
        <w:spacing w:line="360" w:lineRule="auto"/>
        <w:ind w:left="284"/>
        <w:rPr>
          <w:rFonts w:cstheme="minorHAnsi"/>
          <w:sz w:val="28"/>
          <w:szCs w:val="28"/>
        </w:rPr>
      </w:pPr>
      <w:r w:rsidRPr="00DA299A">
        <w:rPr>
          <w:rFonts w:cstheme="minorHAnsi"/>
          <w:sz w:val="28"/>
          <w:szCs w:val="28"/>
        </w:rPr>
        <w:t xml:space="preserve">Studenci realizują zadanie polegające na kompleksowym zaplanowaniu, przygotowaniu i przeprowadzeniu fragmentu spływu kajakowego z wykorzystaniem narzędzi cyfrowych oraz pod nadzorem instruktorów kajakarstwa. Zadanie obejmuje nie tylko organizację trasy spływu i zapewnienie bezpieczeństwa uczestników, ale również aktywne uczestnictwo w procesie przygotowania sprzętu kajakowego (dobór kajaków, wioseł, kamizelek asekuracyjnych, sprawdzenie stanu technicznego </w:t>
      </w:r>
      <w:r w:rsidRPr="00DA299A">
        <w:rPr>
          <w:rFonts w:cstheme="minorHAnsi"/>
          <w:sz w:val="28"/>
          <w:szCs w:val="28"/>
        </w:rPr>
        <w:lastRenderedPageBreak/>
        <w:t>wyposażenia) oraz zapoznanie się z zasadami jego prawidłowego użytkowania. Istotnym elementem zadania jest nauka i doskonalenie podstawowych technik kajakowych podczas spływu, takich jak prawidłowe wsiadanie i wysiadanie z kajaka, technika wiosłowania, manewrowanie, utrzymywanie kierunku, reagowanie na przeszkody oraz zachowanie w sytuacjach awaryjnych, realizowana przy wsparciu i instruktażu wykwalifikowanych instruktorów. Studenci uczą się także oceny warunków hydrologicznych i pogodowych, czytania nurtu rzeki oraz podejmowania decyzji wpływających na bezpieczeństwo grupy. Równolegle zadanie obejmuje analizę wpływu turystyki wodnej na środowisko przyrodnicze, w szczególności na ekosystemy rzeczne i przybrzeżne, identyfikację potencjalnych zagrożeń dla bioróżnorodności oraz stosowanie zasad zrównoważonego i odpowiedzialnego korzystania z zasobów wodnych. Wykorzystanie aplikacji mobilnych, map hydrograficznych, rejestracji śladu GPS oraz cyfrowej dokumentacji obserwacji terenowych pozwala studentom łączyć praktyczne umiejętności kajakowe z elementami cyfrowej transformacji turystyki, a także rozwijać kompetencje organizacyjne, zespołowe i etyczne niezbędne w pracy w branży turystyczno-rekreacyjnej</w:t>
      </w:r>
      <w:r w:rsidR="002F14CA" w:rsidRPr="002F14CA">
        <w:rPr>
          <w:rFonts w:cstheme="minorHAnsi"/>
          <w:sz w:val="28"/>
          <w:szCs w:val="28"/>
        </w:rPr>
        <w:t>.</w:t>
      </w:r>
    </w:p>
    <w:p w14:paraId="4DB93935" w14:textId="3EBA6D16" w:rsidR="00B63E87" w:rsidRDefault="00241E22" w:rsidP="00DB050F">
      <w:pPr>
        <w:pStyle w:val="Nagwek2"/>
      </w:pPr>
      <w:r>
        <w:t>Etapy pracy</w:t>
      </w:r>
    </w:p>
    <w:p w14:paraId="7928B6BF" w14:textId="1147AA59" w:rsidR="004C691C" w:rsidRDefault="0066758E" w:rsidP="004C691C">
      <w:pPr>
        <w:pStyle w:val="Nagwek3"/>
        <w:numPr>
          <w:ilvl w:val="0"/>
          <w:numId w:val="37"/>
        </w:numPr>
      </w:pPr>
      <w:r w:rsidRPr="0066758E">
        <w:t>Przygotowani</w:t>
      </w:r>
      <w:r w:rsidR="0047299E">
        <w:t>e</w:t>
      </w:r>
    </w:p>
    <w:p w14:paraId="6BD32C12" w14:textId="6FA3184D" w:rsidR="0047299E" w:rsidRDefault="0047299E" w:rsidP="00D03439">
      <w:pPr>
        <w:pStyle w:val="Akapitzlist"/>
        <w:ind w:left="720"/>
      </w:pPr>
      <w:r>
        <w:t xml:space="preserve">Etap przygotowania ma kluczowe znaczenie dla bezpieczeństwa i jakości całego spływu kajakowego. Studenci, pracując pod nadzorem prowadzącego oraz instruktorów kajakarstwa, dokonują szczegółowej analizy warunków hydrologicznych (stan wody, prędkość nurtu, ewentualne przeszkody) oraz prognozy pogody, zwracając uwagę na czynniki mogące wpływać na bezpieczeństwo na wodzie (wiatr, opady, </w:t>
      </w:r>
      <w:r>
        <w:lastRenderedPageBreak/>
        <w:t>temperatura powietrza i wody). Następnie zapoznają się z przebiegiem trasy spływu w oparciu o mapy cyfrowe i hydrograficzne, identyfikując miejsca potencjalnie trudne, punkty biwakowe, miejsca do wodowania i wyjścia z wody.</w:t>
      </w:r>
    </w:p>
    <w:p w14:paraId="2C21079D" w14:textId="77777777" w:rsidR="0023767D" w:rsidRDefault="0047299E" w:rsidP="00D03439">
      <w:pPr>
        <w:pStyle w:val="Akapitzlist"/>
        <w:ind w:left="720"/>
        <w:rPr>
          <w:noProof/>
        </w:rPr>
      </w:pPr>
      <w:r>
        <w:t>Istotnym elementem przygotowania jest kontrola i przygotowanie sprzętu kajakowego: dobór odpowiednich kajaków do warunków i umiejętności uczestników, sprawdzenie wioseł, kamizelek asekuracyjnych, lin, worków wodoszczelnych oraz elementów wyposażenia ratunkowego. Studenci uczą się prawidłowego dopasowania kamizelek, zasad pakowania ekwipunku oraz podstawowych czynności organizacyjnych przed rozpoczęciem spływu.</w:t>
      </w:r>
      <w:r w:rsidR="00D03439" w:rsidRPr="00D03439">
        <w:rPr>
          <w:noProof/>
        </w:rPr>
        <w:t xml:space="preserve"> </w:t>
      </w:r>
    </w:p>
    <w:p w14:paraId="388B9415" w14:textId="37C1F406" w:rsidR="00ED410A" w:rsidRDefault="00ED410A" w:rsidP="00D03439">
      <w:pPr>
        <w:pStyle w:val="Akapitzlist"/>
        <w:ind w:left="720"/>
        <w:rPr>
          <w:noProof/>
        </w:rPr>
      </w:pPr>
      <w:r w:rsidRPr="00ED410A">
        <w:rPr>
          <w:noProof/>
        </w:rPr>
        <w:drawing>
          <wp:inline distT="0" distB="0" distL="0" distR="0" wp14:anchorId="26BB5F86" wp14:editId="35E20F51">
            <wp:extent cx="5070764" cy="4228990"/>
            <wp:effectExtent l="0" t="0" r="0" b="635"/>
            <wp:docPr id="609140532" name="Obraz 1" descr="Zrzut ekranu ze strony wirtualneszlaki.pl. Zawiera mapę prezentującą przebieg szlaku, krzywą hipsometryczną (różnice wysokości) na szlaku oraz rozbudowane opisy charakterystyki oraz przebiegu szla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140532" name="Obraz 1" descr="Zrzut ekranu ze strony wirtualneszlaki.pl. Zawiera mapę prezentującą przebieg szlaku, krzywą hipsometryczną (różnice wysokości) na szlaku oraz rozbudowane opisy charakterystyki oraz przebiegu szlaku"/>
                    <pic:cNvPicPr/>
                  </pic:nvPicPr>
                  <pic:blipFill>
                    <a:blip r:embed="rId11"/>
                    <a:stretch>
                      <a:fillRect/>
                    </a:stretch>
                  </pic:blipFill>
                  <pic:spPr>
                    <a:xfrm>
                      <a:off x="0" y="0"/>
                      <a:ext cx="5075221" cy="4232707"/>
                    </a:xfrm>
                    <a:prstGeom prst="rect">
                      <a:avLst/>
                    </a:prstGeom>
                  </pic:spPr>
                </pic:pic>
              </a:graphicData>
            </a:graphic>
          </wp:inline>
        </w:drawing>
      </w:r>
    </w:p>
    <w:p w14:paraId="784F5A87" w14:textId="374222AD" w:rsidR="00337215" w:rsidRDefault="00D03439" w:rsidP="008701CF">
      <w:pPr>
        <w:pStyle w:val="Akapitzlist"/>
        <w:ind w:left="720"/>
      </w:pPr>
      <w:r w:rsidRPr="002E65C3">
        <w:rPr>
          <w:noProof/>
        </w:rPr>
        <w:lastRenderedPageBreak/>
        <w:drawing>
          <wp:inline distT="0" distB="0" distL="0" distR="0" wp14:anchorId="48870F26" wp14:editId="465B15B4">
            <wp:extent cx="5498275" cy="3817643"/>
            <wp:effectExtent l="0" t="0" r="7620" b="0"/>
            <wp:docPr id="1116381570" name="Obraz 1" descr="Zrzut ekranu aplikacji meteo.pl. Zawiera meteogram z prognozą pogody dla punktu wskazanego na mapie. Odczytujemy prognozę temperatury, temperatury odczuwalnej opadu oraz wilgot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381570" name="Obraz 1" descr="Zrzut ekranu aplikacji meteo.pl. Zawiera meteogram z prognozą pogody dla punktu wskazanego na mapie. Odczytujemy prognozę temperatury, temperatury odczuwalnej opadu oraz wilgotności"/>
                    <pic:cNvPicPr/>
                  </pic:nvPicPr>
                  <pic:blipFill>
                    <a:blip r:embed="rId12" cstate="print">
                      <a:extLst>
                        <a:ext uri="{28A0092B-C50C-407E-A947-70E740481C1C}">
                          <a14:useLocalDpi xmlns:a14="http://schemas.microsoft.com/office/drawing/2010/main"/>
                        </a:ext>
                      </a:extLst>
                    </a:blip>
                    <a:stretch>
                      <a:fillRect/>
                    </a:stretch>
                  </pic:blipFill>
                  <pic:spPr>
                    <a:xfrm>
                      <a:off x="0" y="0"/>
                      <a:ext cx="5525742" cy="3836714"/>
                    </a:xfrm>
                    <a:prstGeom prst="rect">
                      <a:avLst/>
                    </a:prstGeom>
                  </pic:spPr>
                </pic:pic>
              </a:graphicData>
            </a:graphic>
          </wp:inline>
        </w:drawing>
      </w:r>
    </w:p>
    <w:p w14:paraId="0BF17F3C" w14:textId="671AE956" w:rsidR="00337215" w:rsidRPr="00456D8D" w:rsidRDefault="00337215" w:rsidP="00337215"/>
    <w:p w14:paraId="4B9926A4" w14:textId="6A19F72D" w:rsidR="0097000F" w:rsidRDefault="00710C5D" w:rsidP="0097000F">
      <w:pPr>
        <w:pStyle w:val="Nagwek3"/>
      </w:pPr>
      <w:r>
        <w:rPr>
          <w:noProof/>
        </w:rPr>
        <w:drawing>
          <wp:anchor distT="0" distB="0" distL="114300" distR="114300" simplePos="0" relativeHeight="251667456" behindDoc="0" locked="0" layoutInCell="1" allowOverlap="1" wp14:anchorId="77B91B7D" wp14:editId="012C7AFA">
            <wp:simplePos x="0" y="0"/>
            <wp:positionH relativeFrom="margin">
              <wp:align>right</wp:align>
            </wp:positionH>
            <wp:positionV relativeFrom="page">
              <wp:posOffset>5509895</wp:posOffset>
            </wp:positionV>
            <wp:extent cx="2076450" cy="4618990"/>
            <wp:effectExtent l="0" t="0" r="0" b="0"/>
            <wp:wrapSquare wrapText="bothSides"/>
            <wp:docPr id="1261018871" name="Obraz 2" descr="Zrzut ekranu aplikacji Locus Map. Pozwala ona na rejestrację, śledzenie pokonanej trasy za pomocą GPS. Widzimy zakładkę nagrywania śladu, aktywowaną zielonym przyciskiem na dole aplik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18871" name="Obraz 2" descr="Zrzut ekranu aplikacji Locus Map. Pozwala ona na rejestrację, śledzenie pokonanej trasy za pomocą GPS. Widzimy zakładkę nagrywania śladu, aktywowaną zielonym przyciskiem na dole aplikacji"/>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076450" cy="46189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7000F">
        <w:t xml:space="preserve">Realizacja </w:t>
      </w:r>
      <w:r>
        <w:t>spływu</w:t>
      </w:r>
    </w:p>
    <w:p w14:paraId="1E9F92EA" w14:textId="6DDD393A" w:rsidR="00710C5D" w:rsidRPr="00710C5D" w:rsidRDefault="00710C5D" w:rsidP="008701CF">
      <w:pPr>
        <w:ind w:left="709"/>
        <w:rPr>
          <w:sz w:val="28"/>
          <w:szCs w:val="28"/>
        </w:rPr>
      </w:pPr>
      <w:r w:rsidRPr="00710C5D">
        <w:rPr>
          <w:sz w:val="28"/>
          <w:szCs w:val="28"/>
        </w:rPr>
        <w:t xml:space="preserve">Na etapie realizacji spływu studenci biorą czynny udział w prowadzeniu zespołu kajakowego na wyznaczonym odcinku rzeki lub akwenu. Pod nadzorem instruktorów doskonalą podstawowe techniki kajakowe, takie jak prawidłowe wiosłowanie, utrzymywanie kierunku, manewrowanie, reagowanie na zmiany nurtu oraz omijanie przeszkód naturalnych. Szczególną uwagę zwraca się na komunikację w grupie na wodzie, zachowanie odpowiednich odstępów między kajakami oraz reagowanie na polecenia </w:t>
      </w:r>
      <w:r w:rsidR="008701CF">
        <w:rPr>
          <w:sz w:val="28"/>
          <w:szCs w:val="28"/>
        </w:rPr>
        <w:t>instruktorów</w:t>
      </w:r>
      <w:r w:rsidRPr="00710C5D">
        <w:rPr>
          <w:sz w:val="28"/>
          <w:szCs w:val="28"/>
        </w:rPr>
        <w:t>.</w:t>
      </w:r>
    </w:p>
    <w:p w14:paraId="5F800B06" w14:textId="32B8E62D" w:rsidR="0030621C" w:rsidRDefault="00710C5D" w:rsidP="008701CF">
      <w:pPr>
        <w:ind w:left="709"/>
        <w:rPr>
          <w:sz w:val="28"/>
          <w:szCs w:val="28"/>
        </w:rPr>
      </w:pPr>
      <w:r w:rsidRPr="00710C5D">
        <w:rPr>
          <w:sz w:val="28"/>
          <w:szCs w:val="28"/>
        </w:rPr>
        <w:t>Równolegle studenci wykorzystują narzędzia cyfrowe do rejestracji przebiegu trasy (ślad GPS, aplikacje mobilne</w:t>
      </w:r>
      <w:r w:rsidR="007E0F35">
        <w:rPr>
          <w:sz w:val="28"/>
          <w:szCs w:val="28"/>
        </w:rPr>
        <w:t xml:space="preserve">, zdjęcia z </w:t>
      </w:r>
      <w:proofErr w:type="spellStart"/>
      <w:r w:rsidR="007E0F35">
        <w:rPr>
          <w:sz w:val="28"/>
          <w:szCs w:val="28"/>
        </w:rPr>
        <w:lastRenderedPageBreak/>
        <w:t>geolokalizacją</w:t>
      </w:r>
      <w:proofErr w:type="spellEnd"/>
      <w:r w:rsidRPr="00710C5D">
        <w:rPr>
          <w:sz w:val="28"/>
          <w:szCs w:val="28"/>
        </w:rPr>
        <w:t>), co pozwala na późniejszą analizę spływu. W trakcie spływu prowadzona jest także obserwacja środowiska wodnego i strefy przybrzeżnej, obejmująca identyfikację śladów presji turystycznej, elementów cennych przyrodniczo oraz potencjalnych zagrożeń dla ekosystemów wodnych.</w:t>
      </w:r>
    </w:p>
    <w:p w14:paraId="77F1E636" w14:textId="0BC2AC5D" w:rsidR="008701CF" w:rsidRPr="00737CB2" w:rsidRDefault="008701CF" w:rsidP="008701CF">
      <w:pPr>
        <w:ind w:left="567"/>
      </w:pPr>
      <w:r w:rsidRPr="001D518B">
        <w:rPr>
          <w:noProof/>
        </w:rPr>
        <w:drawing>
          <wp:inline distT="0" distB="0" distL="0" distR="0" wp14:anchorId="465B1465" wp14:editId="2B4B34C0">
            <wp:extent cx="5760720" cy="3477895"/>
            <wp:effectExtent l="0" t="0" r="0" b="8255"/>
            <wp:docPr id="80554311" name="Obraz 1" descr="Obraz zawierający zrzut ekranu, na zdjęciu: Drewniana kładka prowadząca przez podmokły, trawiasty teren, otoczona trzcinami i wilgotną łąką; po lewej stronie widać zarośnięte rozlewisko, po prawej zieloną polanę, a w tle rzadki las w późnojesiennej scenerii, w lekkiej mgle i miękkim świetle. Po prawej stronie znajdziemy szczegóły wykonania zdjęcia, między innymi geolokalizacj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54311" name="Obraz 1" descr="Obraz zawierający zrzut ekranu, na zdjęciu: Drewniana kładka prowadząca przez podmokły, trawiasty teren, otoczona trzcinami i wilgotną łąką; po lewej stronie widać zarośnięte rozlewisko, po prawej zieloną polanę, a w tle rzadki las w późnojesiennej scenerii, w lekkiej mgle i miękkim świetle. Po prawej stronie znajdziemy szczegóły wykonania zdjęcia, między innymi geolokalizację"/>
                    <pic:cNvPicPr/>
                  </pic:nvPicPr>
                  <pic:blipFill>
                    <a:blip r:embed="rId14" cstate="screen">
                      <a:extLst>
                        <a:ext uri="{28A0092B-C50C-407E-A947-70E740481C1C}">
                          <a14:useLocalDpi xmlns:a14="http://schemas.microsoft.com/office/drawing/2010/main"/>
                        </a:ext>
                      </a:extLst>
                    </a:blip>
                    <a:stretch>
                      <a:fillRect/>
                    </a:stretch>
                  </pic:blipFill>
                  <pic:spPr>
                    <a:xfrm>
                      <a:off x="0" y="0"/>
                      <a:ext cx="5760720" cy="3477895"/>
                    </a:xfrm>
                    <a:prstGeom prst="rect">
                      <a:avLst/>
                    </a:prstGeom>
                  </pic:spPr>
                </pic:pic>
              </a:graphicData>
            </a:graphic>
          </wp:inline>
        </w:drawing>
      </w:r>
    </w:p>
    <w:p w14:paraId="1FABE97C" w14:textId="59F84D8A" w:rsidR="00737CB2" w:rsidRPr="00737CB2" w:rsidRDefault="00FD71CA" w:rsidP="00FD71CA">
      <w:pPr>
        <w:pStyle w:val="Nagwek3"/>
      </w:pPr>
      <w:r w:rsidRPr="00FD71CA">
        <w:t>Analiza i refleksja</w:t>
      </w:r>
    </w:p>
    <w:p w14:paraId="68ADC129" w14:textId="3D3B04ED" w:rsidR="008701CF" w:rsidRDefault="008701CF" w:rsidP="008701CF">
      <w:pPr>
        <w:pStyle w:val="Akapitzlist"/>
        <w:ind w:left="720"/>
      </w:pPr>
      <w:r>
        <w:t>Etap końcowy obejmuje wspólną analizę przebiegu spływu oraz refleksję nad zdobytymi doświadczeniami. Studenci identyfikują zagrożenia i presje środowiskowe zaobserwowane podczas spływu, takie jak zanieczyszczenia, erozja brzegów czy ingerencja w siedliska przyrodnicze. Dokonują oceny zastosowanych rozwiązań organizacyjnych i ekologicznych, odnosząc je do zasad zrównoważonej turystyki wodnej.</w:t>
      </w:r>
    </w:p>
    <w:p w14:paraId="18CEBB04" w14:textId="146D3DD5" w:rsidR="000050C2" w:rsidRPr="00FD71CA" w:rsidRDefault="008701CF" w:rsidP="008701CF">
      <w:pPr>
        <w:pStyle w:val="Akapitzlist"/>
        <w:ind w:left="720"/>
      </w:pPr>
      <w:r>
        <w:t xml:space="preserve">W trakcie dyskusji podsumowującej analizowana jest również rola narzędzi cyfrowych w planowaniu i realizacji spływu oraz ich znaczenie dla bezpieczeństwa i dokumentowania aktywności terenowej. Studenci formułują wnioski dotyczące odpowiedzialnego organizowania spływów </w:t>
      </w:r>
      <w:r>
        <w:lastRenderedPageBreak/>
        <w:t>kajakowych, pracy zespołowej oraz własnych kompetencji praktycznych, wskazując elementy wymagające dalszego doskonalenia.</w:t>
      </w:r>
    </w:p>
    <w:p w14:paraId="0F37E7ED" w14:textId="27B395F4" w:rsidR="00B53995" w:rsidRDefault="00B53995" w:rsidP="00B53995">
      <w:pPr>
        <w:pStyle w:val="Nagwek2"/>
      </w:pPr>
      <w:r>
        <w:t>Kryteria oceniania aktywności studenckiej</w:t>
      </w:r>
    </w:p>
    <w:tbl>
      <w:tblPr>
        <w:tblStyle w:val="Tabela-Siatka"/>
        <w:tblW w:w="0" w:type="auto"/>
        <w:tblLook w:val="04A0" w:firstRow="1" w:lastRow="0" w:firstColumn="1" w:lastColumn="0" w:noHBand="0" w:noVBand="1"/>
      </w:tblPr>
      <w:tblGrid>
        <w:gridCol w:w="4673"/>
        <w:gridCol w:w="2502"/>
      </w:tblGrid>
      <w:tr w:rsidR="00B53995" w:rsidRPr="007A2151" w14:paraId="6E91F833" w14:textId="77777777" w:rsidTr="009102FB">
        <w:trPr>
          <w:trHeight w:val="510"/>
        </w:trPr>
        <w:tc>
          <w:tcPr>
            <w:tcW w:w="4673" w:type="dxa"/>
            <w:hideMark/>
          </w:tcPr>
          <w:p w14:paraId="6EC93959" w14:textId="77777777" w:rsidR="00B53995" w:rsidRPr="007A2151" w:rsidRDefault="00B53995">
            <w:pPr>
              <w:jc w:val="center"/>
              <w:rPr>
                <w:b/>
                <w:bCs/>
                <w:sz w:val="28"/>
                <w:szCs w:val="28"/>
              </w:rPr>
            </w:pPr>
            <w:r w:rsidRPr="007A2151">
              <w:rPr>
                <w:b/>
                <w:bCs/>
                <w:sz w:val="28"/>
                <w:szCs w:val="28"/>
              </w:rPr>
              <w:t>Kryterium</w:t>
            </w:r>
          </w:p>
        </w:tc>
        <w:tc>
          <w:tcPr>
            <w:tcW w:w="2502" w:type="dxa"/>
            <w:hideMark/>
          </w:tcPr>
          <w:p w14:paraId="38AA0BC3" w14:textId="77777777" w:rsidR="00B53995" w:rsidRPr="007A2151" w:rsidRDefault="00B53995">
            <w:pPr>
              <w:jc w:val="center"/>
              <w:rPr>
                <w:b/>
                <w:bCs/>
                <w:sz w:val="28"/>
                <w:szCs w:val="28"/>
              </w:rPr>
            </w:pPr>
            <w:r w:rsidRPr="007A2151">
              <w:rPr>
                <w:b/>
                <w:bCs/>
                <w:sz w:val="28"/>
                <w:szCs w:val="28"/>
              </w:rPr>
              <w:t>Punkty</w:t>
            </w:r>
          </w:p>
        </w:tc>
      </w:tr>
      <w:tr w:rsidR="00B53995" w:rsidRPr="007A2151" w14:paraId="75ECBEDF" w14:textId="77777777" w:rsidTr="009102FB">
        <w:trPr>
          <w:trHeight w:val="510"/>
        </w:trPr>
        <w:tc>
          <w:tcPr>
            <w:tcW w:w="4673" w:type="dxa"/>
            <w:hideMark/>
          </w:tcPr>
          <w:p w14:paraId="70EBBDDA" w14:textId="77777777" w:rsidR="00B53995" w:rsidRPr="007A2151" w:rsidRDefault="00B53995">
            <w:pPr>
              <w:rPr>
                <w:sz w:val="28"/>
                <w:szCs w:val="28"/>
              </w:rPr>
            </w:pPr>
            <w:r w:rsidRPr="007A2151">
              <w:rPr>
                <w:sz w:val="28"/>
                <w:szCs w:val="28"/>
              </w:rPr>
              <w:t>Aktywne uczestnictwo</w:t>
            </w:r>
          </w:p>
        </w:tc>
        <w:tc>
          <w:tcPr>
            <w:tcW w:w="2502" w:type="dxa"/>
            <w:hideMark/>
          </w:tcPr>
          <w:p w14:paraId="1EDF41D1" w14:textId="69BD1531" w:rsidR="00B53995" w:rsidRPr="007A2151" w:rsidRDefault="00B53995">
            <w:pPr>
              <w:rPr>
                <w:sz w:val="28"/>
                <w:szCs w:val="28"/>
              </w:rPr>
            </w:pPr>
            <w:r w:rsidRPr="007A2151">
              <w:rPr>
                <w:sz w:val="28"/>
                <w:szCs w:val="28"/>
              </w:rPr>
              <w:t>0–</w:t>
            </w:r>
            <w:r w:rsidR="008701CF">
              <w:rPr>
                <w:sz w:val="28"/>
                <w:szCs w:val="28"/>
              </w:rPr>
              <w:t>3</w:t>
            </w:r>
          </w:p>
        </w:tc>
      </w:tr>
      <w:tr w:rsidR="00B53995" w:rsidRPr="007A2151" w14:paraId="040151AC" w14:textId="77777777" w:rsidTr="009102FB">
        <w:trPr>
          <w:trHeight w:val="510"/>
        </w:trPr>
        <w:tc>
          <w:tcPr>
            <w:tcW w:w="4673" w:type="dxa"/>
            <w:hideMark/>
          </w:tcPr>
          <w:p w14:paraId="7788D9EF" w14:textId="77777777" w:rsidR="00B53995" w:rsidRPr="007A2151" w:rsidRDefault="00B53995">
            <w:pPr>
              <w:rPr>
                <w:sz w:val="28"/>
                <w:szCs w:val="28"/>
              </w:rPr>
            </w:pPr>
            <w:r w:rsidRPr="007A2151">
              <w:rPr>
                <w:sz w:val="28"/>
                <w:szCs w:val="28"/>
              </w:rPr>
              <w:t>Wykorzystanie narzędzi cyfrowych</w:t>
            </w:r>
          </w:p>
        </w:tc>
        <w:tc>
          <w:tcPr>
            <w:tcW w:w="2502" w:type="dxa"/>
            <w:hideMark/>
          </w:tcPr>
          <w:p w14:paraId="581DA2F4" w14:textId="77777777" w:rsidR="00B53995" w:rsidRPr="007A2151" w:rsidRDefault="00B53995">
            <w:pPr>
              <w:rPr>
                <w:sz w:val="28"/>
                <w:szCs w:val="28"/>
              </w:rPr>
            </w:pPr>
            <w:r w:rsidRPr="007A2151">
              <w:rPr>
                <w:sz w:val="28"/>
                <w:szCs w:val="28"/>
              </w:rPr>
              <w:t>0–2</w:t>
            </w:r>
          </w:p>
        </w:tc>
      </w:tr>
      <w:tr w:rsidR="00B53995" w:rsidRPr="007A2151" w14:paraId="618BCDB0" w14:textId="77777777" w:rsidTr="009102FB">
        <w:trPr>
          <w:trHeight w:val="510"/>
        </w:trPr>
        <w:tc>
          <w:tcPr>
            <w:tcW w:w="4673" w:type="dxa"/>
            <w:hideMark/>
          </w:tcPr>
          <w:p w14:paraId="41A6DD98" w14:textId="77777777" w:rsidR="00B53995" w:rsidRPr="007A2151" w:rsidRDefault="00B53995">
            <w:pPr>
              <w:rPr>
                <w:sz w:val="28"/>
                <w:szCs w:val="28"/>
              </w:rPr>
            </w:pPr>
            <w:r w:rsidRPr="007A2151">
              <w:rPr>
                <w:sz w:val="28"/>
                <w:szCs w:val="28"/>
              </w:rPr>
              <w:t>Zasady zielonej transformacji</w:t>
            </w:r>
          </w:p>
        </w:tc>
        <w:tc>
          <w:tcPr>
            <w:tcW w:w="2502" w:type="dxa"/>
            <w:hideMark/>
          </w:tcPr>
          <w:p w14:paraId="398FED35" w14:textId="77777777" w:rsidR="00B53995" w:rsidRPr="007A2151" w:rsidRDefault="00B53995">
            <w:pPr>
              <w:rPr>
                <w:sz w:val="28"/>
                <w:szCs w:val="28"/>
              </w:rPr>
            </w:pPr>
            <w:r w:rsidRPr="007A2151">
              <w:rPr>
                <w:sz w:val="28"/>
                <w:szCs w:val="28"/>
              </w:rPr>
              <w:t>0–2</w:t>
            </w:r>
          </w:p>
        </w:tc>
      </w:tr>
      <w:tr w:rsidR="00B53995" w:rsidRPr="007A2151" w14:paraId="4DC1C371" w14:textId="77777777" w:rsidTr="009102FB">
        <w:trPr>
          <w:trHeight w:val="510"/>
        </w:trPr>
        <w:tc>
          <w:tcPr>
            <w:tcW w:w="4673" w:type="dxa"/>
            <w:hideMark/>
          </w:tcPr>
          <w:p w14:paraId="4B5EC50F" w14:textId="77777777" w:rsidR="00B53995" w:rsidRPr="007A2151" w:rsidRDefault="00B53995">
            <w:pPr>
              <w:rPr>
                <w:sz w:val="28"/>
                <w:szCs w:val="28"/>
              </w:rPr>
            </w:pPr>
            <w:r w:rsidRPr="007A2151">
              <w:rPr>
                <w:sz w:val="28"/>
                <w:szCs w:val="28"/>
              </w:rPr>
              <w:t>Współpraca i postawa etyczna</w:t>
            </w:r>
          </w:p>
        </w:tc>
        <w:tc>
          <w:tcPr>
            <w:tcW w:w="2502" w:type="dxa"/>
            <w:hideMark/>
          </w:tcPr>
          <w:p w14:paraId="0DBAAE6A" w14:textId="3B6C9B98" w:rsidR="00B53995" w:rsidRPr="007A2151" w:rsidRDefault="00B53995">
            <w:pPr>
              <w:rPr>
                <w:sz w:val="28"/>
                <w:szCs w:val="28"/>
              </w:rPr>
            </w:pPr>
            <w:r w:rsidRPr="007A2151">
              <w:rPr>
                <w:sz w:val="28"/>
                <w:szCs w:val="28"/>
              </w:rPr>
              <w:t>0–</w:t>
            </w:r>
            <w:r w:rsidR="008701CF">
              <w:rPr>
                <w:sz w:val="28"/>
                <w:szCs w:val="28"/>
              </w:rPr>
              <w:t>3</w:t>
            </w:r>
          </w:p>
        </w:tc>
      </w:tr>
      <w:tr w:rsidR="00B53995" w:rsidRPr="007A2151" w14:paraId="3B0B6068" w14:textId="77777777" w:rsidTr="009102FB">
        <w:trPr>
          <w:trHeight w:val="510"/>
        </w:trPr>
        <w:tc>
          <w:tcPr>
            <w:tcW w:w="4673" w:type="dxa"/>
            <w:hideMark/>
          </w:tcPr>
          <w:p w14:paraId="1D73A2F7" w14:textId="77777777" w:rsidR="00B53995" w:rsidRPr="007A2151" w:rsidRDefault="00B53995">
            <w:pPr>
              <w:rPr>
                <w:sz w:val="28"/>
                <w:szCs w:val="28"/>
              </w:rPr>
            </w:pPr>
            <w:r w:rsidRPr="007A2151">
              <w:rPr>
                <w:rStyle w:val="Pogrubienie"/>
                <w:sz w:val="28"/>
                <w:szCs w:val="28"/>
              </w:rPr>
              <w:t>Łącznie</w:t>
            </w:r>
          </w:p>
        </w:tc>
        <w:tc>
          <w:tcPr>
            <w:tcW w:w="2502" w:type="dxa"/>
            <w:hideMark/>
          </w:tcPr>
          <w:p w14:paraId="783F9A32" w14:textId="77777777" w:rsidR="00B53995" w:rsidRPr="007A2151" w:rsidRDefault="00B53995">
            <w:pPr>
              <w:rPr>
                <w:sz w:val="28"/>
                <w:szCs w:val="28"/>
              </w:rPr>
            </w:pPr>
            <w:r w:rsidRPr="007A2151">
              <w:rPr>
                <w:rStyle w:val="Pogrubienie"/>
                <w:sz w:val="28"/>
                <w:szCs w:val="28"/>
              </w:rPr>
              <w:t>10 pkt</w:t>
            </w:r>
          </w:p>
        </w:tc>
      </w:tr>
    </w:tbl>
    <w:p w14:paraId="63D2006D" w14:textId="77777777" w:rsidR="00B53995" w:rsidRPr="00683B2E" w:rsidRDefault="00B53995" w:rsidP="00B53995"/>
    <w:sectPr w:rsidR="00B53995" w:rsidRPr="00683B2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4FF128" w14:textId="77777777" w:rsidR="00EF1DA9" w:rsidRDefault="00EF1DA9" w:rsidP="006B4979">
      <w:pPr>
        <w:spacing w:after="0" w:line="240" w:lineRule="auto"/>
      </w:pPr>
      <w:r>
        <w:separator/>
      </w:r>
    </w:p>
  </w:endnote>
  <w:endnote w:type="continuationSeparator" w:id="0">
    <w:p w14:paraId="30752B03" w14:textId="77777777" w:rsidR="00EF1DA9" w:rsidRDefault="00EF1DA9" w:rsidP="006B49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ans">
    <w:altName w:val="Arial"/>
    <w:charset w:val="EE"/>
    <w:family w:val="swiss"/>
    <w:pitch w:val="variable"/>
    <w:sig w:usb0="E0000AFF" w:usb1="500078FF" w:usb2="00000021" w:usb3="00000000" w:csb0="000001B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1CD2F9" w14:textId="77777777" w:rsidR="00EF1DA9" w:rsidRDefault="00EF1DA9" w:rsidP="006B4979">
      <w:pPr>
        <w:spacing w:after="0" w:line="240" w:lineRule="auto"/>
      </w:pPr>
      <w:r>
        <w:separator/>
      </w:r>
    </w:p>
  </w:footnote>
  <w:footnote w:type="continuationSeparator" w:id="0">
    <w:p w14:paraId="4C05A0AB" w14:textId="77777777" w:rsidR="00EF1DA9" w:rsidRDefault="00EF1DA9" w:rsidP="006B497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D354A"/>
    <w:multiLevelType w:val="hybridMultilevel"/>
    <w:tmpl w:val="1D18864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 w15:restartNumberingAfterBreak="0">
    <w:nsid w:val="01BA5C09"/>
    <w:multiLevelType w:val="multilevel"/>
    <w:tmpl w:val="B0F6464E"/>
    <w:lvl w:ilvl="0">
      <w:start w:val="1"/>
      <w:numFmt w:val="bullet"/>
      <w:lvlText w:val="-"/>
      <w:lvlJc w:val="left"/>
      <w:pPr>
        <w:tabs>
          <w:tab w:val="num" w:pos="720"/>
        </w:tabs>
        <w:ind w:left="720" w:hanging="360"/>
      </w:pPr>
      <w:rPr>
        <w:rFonts w:ascii="Liberation Sans" w:eastAsia="Liberation Sans" w:hAnsi="Liberation Sans" w:cs="Liberation Sans" w:hint="default"/>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2."/>
      <w:lvlJc w:val="left"/>
      <w:pPr>
        <w:ind w:left="72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 w15:restartNumberingAfterBreak="0">
    <w:nsid w:val="03E47D3B"/>
    <w:multiLevelType w:val="hybridMultilevel"/>
    <w:tmpl w:val="BDDC1298"/>
    <w:lvl w:ilvl="0" w:tplc="0415000F">
      <w:start w:val="1"/>
      <w:numFmt w:val="decimal"/>
      <w:lvlText w:val="%1."/>
      <w:lvlJc w:val="left"/>
      <w:pPr>
        <w:ind w:left="720" w:hanging="360"/>
      </w:pPr>
      <w:rPr>
        <w:rFonts w:hint="default"/>
        <w:color w:val="464646"/>
        <w:sz w:val="28"/>
        <w:szCs w:val="3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4A131C0"/>
    <w:multiLevelType w:val="hybridMultilevel"/>
    <w:tmpl w:val="E4203C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4B12E8E"/>
    <w:multiLevelType w:val="hybridMultilevel"/>
    <w:tmpl w:val="99909A7C"/>
    <w:lvl w:ilvl="0" w:tplc="BD1A467C">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91C322A"/>
    <w:multiLevelType w:val="hybridMultilevel"/>
    <w:tmpl w:val="4F3E919E"/>
    <w:lvl w:ilvl="0" w:tplc="BD1A467C">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9CC1663"/>
    <w:multiLevelType w:val="hybridMultilevel"/>
    <w:tmpl w:val="3140E5EC"/>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BA67FC5"/>
    <w:multiLevelType w:val="multilevel"/>
    <w:tmpl w:val="58CAB93C"/>
    <w:lvl w:ilvl="0">
      <w:start w:val="1"/>
      <w:numFmt w:val="decimal"/>
      <w:lvlText w:val="%1."/>
      <w:lvlJc w:val="left"/>
      <w:pPr>
        <w:tabs>
          <w:tab w:val="num" w:pos="720"/>
        </w:tabs>
        <w:ind w:left="720" w:hanging="360"/>
      </w:pPr>
      <w:rPr>
        <w:rFonts w:ascii="Calibri" w:eastAsiaTheme="minorHAnsi" w:hAnsi="Calibri" w:cs="Calibri" w:hint="default"/>
      </w:rPr>
    </w:lvl>
    <w:lvl w:ilvl="1">
      <w:numFmt w:val="bullet"/>
      <w:lvlText w:val="•"/>
      <w:lvlJc w:val="left"/>
      <w:pPr>
        <w:ind w:left="1440" w:hanging="360"/>
      </w:pPr>
      <w:rPr>
        <w:rFonts w:ascii="Calibri" w:eastAsiaTheme="minorHAnsi" w:hAnsi="Calibri" w:cs="Calibri"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DAC30C1"/>
    <w:multiLevelType w:val="multilevel"/>
    <w:tmpl w:val="097C5BB8"/>
    <w:lvl w:ilvl="0">
      <w:start w:val="1"/>
      <w:numFmt w:val="bullet"/>
      <w:lvlText w:val="-"/>
      <w:lvlJc w:val="left"/>
      <w:pPr>
        <w:tabs>
          <w:tab w:val="num" w:pos="720"/>
        </w:tabs>
        <w:ind w:left="720" w:hanging="360"/>
      </w:pPr>
      <w:rPr>
        <w:rFonts w:ascii="Liberation Sans" w:eastAsia="Liberation Sans" w:hAnsi="Liberation Sans" w:cs="Liberation Sans" w:hint="default"/>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2."/>
      <w:lvlJc w:val="left"/>
      <w:pPr>
        <w:ind w:left="72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9" w15:restartNumberingAfterBreak="0">
    <w:nsid w:val="12CD082B"/>
    <w:multiLevelType w:val="hybridMultilevel"/>
    <w:tmpl w:val="DC5EB50A"/>
    <w:lvl w:ilvl="0" w:tplc="BD1A467C">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33801EE"/>
    <w:multiLevelType w:val="hybridMultilevel"/>
    <w:tmpl w:val="8CC29470"/>
    <w:lvl w:ilvl="0" w:tplc="BD1A467C">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71825A9"/>
    <w:multiLevelType w:val="hybridMultilevel"/>
    <w:tmpl w:val="FD648E72"/>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99C26A7"/>
    <w:multiLevelType w:val="hybridMultilevel"/>
    <w:tmpl w:val="42E018CC"/>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C756912"/>
    <w:multiLevelType w:val="hybridMultilevel"/>
    <w:tmpl w:val="22F67E62"/>
    <w:lvl w:ilvl="0" w:tplc="BD1A467C">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09A646D"/>
    <w:multiLevelType w:val="multilevel"/>
    <w:tmpl w:val="2D8E071A"/>
    <w:lvl w:ilvl="0">
      <w:start w:val="1"/>
      <w:numFmt w:val="decimal"/>
      <w:lvlText w:val="%1."/>
      <w:lvlJc w:val="left"/>
      <w:pPr>
        <w:tabs>
          <w:tab w:val="num" w:pos="720"/>
        </w:tabs>
        <w:ind w:left="720" w:hanging="360"/>
      </w:pPr>
      <w:rPr>
        <w:rFonts w:ascii="Times New Roman" w:eastAsiaTheme="minorHAnsi"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55F6358"/>
    <w:multiLevelType w:val="hybridMultilevel"/>
    <w:tmpl w:val="D460EA34"/>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6262874"/>
    <w:multiLevelType w:val="multilevel"/>
    <w:tmpl w:val="28C20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7AA56B9"/>
    <w:multiLevelType w:val="hybridMultilevel"/>
    <w:tmpl w:val="5942CE0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2A274D3C"/>
    <w:multiLevelType w:val="hybridMultilevel"/>
    <w:tmpl w:val="8E76E7A8"/>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A431400"/>
    <w:multiLevelType w:val="hybridMultilevel"/>
    <w:tmpl w:val="D55A680C"/>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A677640"/>
    <w:multiLevelType w:val="multilevel"/>
    <w:tmpl w:val="B11ADE5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72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1" w15:restartNumberingAfterBreak="0">
    <w:nsid w:val="2BA76C3A"/>
    <w:multiLevelType w:val="hybridMultilevel"/>
    <w:tmpl w:val="9DD437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2" w15:restartNumberingAfterBreak="0">
    <w:nsid w:val="2CA33355"/>
    <w:multiLevelType w:val="hybridMultilevel"/>
    <w:tmpl w:val="0B28456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3" w15:restartNumberingAfterBreak="0">
    <w:nsid w:val="2CF03839"/>
    <w:multiLevelType w:val="hybridMultilevel"/>
    <w:tmpl w:val="4942E188"/>
    <w:lvl w:ilvl="0" w:tplc="BD1A467C">
      <w:start w:val="1"/>
      <w:numFmt w:val="bullet"/>
      <w:lvlText w:val="-"/>
      <w:lvlJc w:val="left"/>
      <w:pPr>
        <w:ind w:left="720" w:hanging="360"/>
      </w:pPr>
      <w:rPr>
        <w:rFonts w:ascii="Calibri" w:hAnsi="Calibri" w:hint="default"/>
      </w:rPr>
    </w:lvl>
    <w:lvl w:ilvl="1" w:tplc="5ADE5ACA">
      <w:start w:val="1"/>
      <w:numFmt w:val="bullet"/>
      <w:lvlText w:val="o"/>
      <w:lvlJc w:val="left"/>
      <w:pPr>
        <w:ind w:left="1440" w:hanging="360"/>
      </w:pPr>
      <w:rPr>
        <w:rFonts w:ascii="Courier New" w:hAnsi="Courier New" w:hint="default"/>
      </w:rPr>
    </w:lvl>
    <w:lvl w:ilvl="2" w:tplc="91B2F4E0">
      <w:start w:val="1"/>
      <w:numFmt w:val="bullet"/>
      <w:lvlText w:val=""/>
      <w:lvlJc w:val="left"/>
      <w:pPr>
        <w:ind w:left="2160" w:hanging="360"/>
      </w:pPr>
      <w:rPr>
        <w:rFonts w:ascii="Wingdings" w:hAnsi="Wingdings" w:hint="default"/>
      </w:rPr>
    </w:lvl>
    <w:lvl w:ilvl="3" w:tplc="FB080F14">
      <w:start w:val="1"/>
      <w:numFmt w:val="bullet"/>
      <w:lvlText w:val=""/>
      <w:lvlJc w:val="left"/>
      <w:pPr>
        <w:ind w:left="2880" w:hanging="360"/>
      </w:pPr>
      <w:rPr>
        <w:rFonts w:ascii="Symbol" w:hAnsi="Symbol" w:hint="default"/>
      </w:rPr>
    </w:lvl>
    <w:lvl w:ilvl="4" w:tplc="C6BCC62E">
      <w:start w:val="1"/>
      <w:numFmt w:val="bullet"/>
      <w:lvlText w:val="o"/>
      <w:lvlJc w:val="left"/>
      <w:pPr>
        <w:ind w:left="3600" w:hanging="360"/>
      </w:pPr>
      <w:rPr>
        <w:rFonts w:ascii="Courier New" w:hAnsi="Courier New" w:hint="default"/>
      </w:rPr>
    </w:lvl>
    <w:lvl w:ilvl="5" w:tplc="5706D3E4">
      <w:start w:val="1"/>
      <w:numFmt w:val="bullet"/>
      <w:lvlText w:val=""/>
      <w:lvlJc w:val="left"/>
      <w:pPr>
        <w:ind w:left="4320" w:hanging="360"/>
      </w:pPr>
      <w:rPr>
        <w:rFonts w:ascii="Wingdings" w:hAnsi="Wingdings" w:hint="default"/>
      </w:rPr>
    </w:lvl>
    <w:lvl w:ilvl="6" w:tplc="907C807E">
      <w:start w:val="1"/>
      <w:numFmt w:val="bullet"/>
      <w:lvlText w:val=""/>
      <w:lvlJc w:val="left"/>
      <w:pPr>
        <w:ind w:left="5040" w:hanging="360"/>
      </w:pPr>
      <w:rPr>
        <w:rFonts w:ascii="Symbol" w:hAnsi="Symbol" w:hint="default"/>
      </w:rPr>
    </w:lvl>
    <w:lvl w:ilvl="7" w:tplc="F0EE66BA">
      <w:start w:val="1"/>
      <w:numFmt w:val="bullet"/>
      <w:lvlText w:val="o"/>
      <w:lvlJc w:val="left"/>
      <w:pPr>
        <w:ind w:left="5760" w:hanging="360"/>
      </w:pPr>
      <w:rPr>
        <w:rFonts w:ascii="Courier New" w:hAnsi="Courier New" w:hint="default"/>
      </w:rPr>
    </w:lvl>
    <w:lvl w:ilvl="8" w:tplc="87B24C8A">
      <w:start w:val="1"/>
      <w:numFmt w:val="bullet"/>
      <w:lvlText w:val=""/>
      <w:lvlJc w:val="left"/>
      <w:pPr>
        <w:ind w:left="6480" w:hanging="360"/>
      </w:pPr>
      <w:rPr>
        <w:rFonts w:ascii="Wingdings" w:hAnsi="Wingdings" w:hint="default"/>
      </w:rPr>
    </w:lvl>
  </w:abstractNum>
  <w:abstractNum w:abstractNumId="24" w15:restartNumberingAfterBreak="0">
    <w:nsid w:val="2DC80DD4"/>
    <w:multiLevelType w:val="hybridMultilevel"/>
    <w:tmpl w:val="5DFE4BB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E536E1A"/>
    <w:multiLevelType w:val="multilevel"/>
    <w:tmpl w:val="B0F6464E"/>
    <w:lvl w:ilvl="0">
      <w:start w:val="1"/>
      <w:numFmt w:val="bullet"/>
      <w:lvlText w:val="-"/>
      <w:lvlJc w:val="left"/>
      <w:pPr>
        <w:tabs>
          <w:tab w:val="num" w:pos="720"/>
        </w:tabs>
        <w:ind w:left="720" w:hanging="360"/>
      </w:pPr>
      <w:rPr>
        <w:rFonts w:ascii="Liberation Sans" w:eastAsia="Liberation Sans" w:hAnsi="Liberation Sans" w:cs="Liberation Sans" w:hint="default"/>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2."/>
      <w:lvlJc w:val="left"/>
      <w:pPr>
        <w:ind w:left="72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6" w15:restartNumberingAfterBreak="0">
    <w:nsid w:val="30125548"/>
    <w:multiLevelType w:val="multilevel"/>
    <w:tmpl w:val="B09267C6"/>
    <w:lvl w:ilvl="0">
      <w:start w:val="1"/>
      <w:numFmt w:val="bullet"/>
      <w:lvlText w:val="-"/>
      <w:lvlJc w:val="left"/>
      <w:pPr>
        <w:tabs>
          <w:tab w:val="num" w:pos="720"/>
        </w:tabs>
        <w:ind w:left="720" w:hanging="360"/>
      </w:pPr>
      <w:rPr>
        <w:rFonts w:ascii="Liberation Sans" w:eastAsia="Liberation Sans" w:hAnsi="Liberation Sans" w:cs="Liberation Sans" w:hint="default"/>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2."/>
      <w:lvlJc w:val="left"/>
      <w:pPr>
        <w:ind w:left="72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 w15:restartNumberingAfterBreak="0">
    <w:nsid w:val="302374C2"/>
    <w:multiLevelType w:val="hybridMultilevel"/>
    <w:tmpl w:val="2C6CAB9C"/>
    <w:lvl w:ilvl="0" w:tplc="C7FE093E">
      <w:start w:val="1"/>
      <w:numFmt w:val="lowerLetter"/>
      <w:lvlText w:val="%1)"/>
      <w:lvlJc w:val="left"/>
      <w:pPr>
        <w:ind w:left="720" w:hanging="360"/>
      </w:pPr>
      <w:rPr>
        <w:rFonts w:hint="default"/>
        <w:color w:val="464646"/>
        <w:sz w:val="28"/>
        <w:szCs w:val="36"/>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0346D85"/>
    <w:multiLevelType w:val="hybridMultilevel"/>
    <w:tmpl w:val="9D7ACB38"/>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05A2E10"/>
    <w:multiLevelType w:val="multilevel"/>
    <w:tmpl w:val="E7E01678"/>
    <w:lvl w:ilvl="0">
      <w:start w:val="1"/>
      <w:numFmt w:val="bullet"/>
      <w:lvlText w:val="-"/>
      <w:lvlJc w:val="left"/>
      <w:pPr>
        <w:tabs>
          <w:tab w:val="num" w:pos="720"/>
        </w:tabs>
        <w:ind w:left="720" w:hanging="360"/>
      </w:pPr>
      <w:rPr>
        <w:rFonts w:ascii="Liberation Sans" w:eastAsia="Liberation Sans" w:hAnsi="Liberation Sans" w:cs="Liberation Sans" w:hint="default"/>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2."/>
      <w:lvlJc w:val="left"/>
      <w:pPr>
        <w:ind w:left="72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0" w15:restartNumberingAfterBreak="0">
    <w:nsid w:val="3294180C"/>
    <w:multiLevelType w:val="multilevel"/>
    <w:tmpl w:val="54082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AC42050"/>
    <w:multiLevelType w:val="hybridMultilevel"/>
    <w:tmpl w:val="F04645D2"/>
    <w:lvl w:ilvl="0" w:tplc="C7FE093E">
      <w:start w:val="1"/>
      <w:numFmt w:val="lowerLetter"/>
      <w:lvlText w:val="%1)"/>
      <w:lvlJc w:val="left"/>
      <w:pPr>
        <w:ind w:left="720" w:hanging="360"/>
      </w:pPr>
      <w:rPr>
        <w:rFonts w:hint="default"/>
        <w:color w:val="464646"/>
        <w:sz w:val="28"/>
        <w:szCs w:val="36"/>
      </w:rPr>
    </w:lvl>
    <w:lvl w:ilvl="1" w:tplc="BD1A467C">
      <w:start w:val="1"/>
      <w:numFmt w:val="bullet"/>
      <w:lvlText w:val="-"/>
      <w:lvlJc w:val="left"/>
      <w:pPr>
        <w:ind w:left="1440" w:hanging="360"/>
      </w:pPr>
      <w:rPr>
        <w:rFonts w:ascii="Calibri" w:hAnsi="Calibr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4634C98"/>
    <w:multiLevelType w:val="hybridMultilevel"/>
    <w:tmpl w:val="958A65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9E81EF5"/>
    <w:multiLevelType w:val="hybridMultilevel"/>
    <w:tmpl w:val="9D30B85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16137E6"/>
    <w:multiLevelType w:val="hybridMultilevel"/>
    <w:tmpl w:val="7E9811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522639CE"/>
    <w:multiLevelType w:val="hybridMultilevel"/>
    <w:tmpl w:val="9C78583C"/>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526D6636"/>
    <w:multiLevelType w:val="hybridMultilevel"/>
    <w:tmpl w:val="CC36C9E4"/>
    <w:lvl w:ilvl="0" w:tplc="BD1A467C">
      <w:start w:val="1"/>
      <w:numFmt w:val="bullet"/>
      <w:lvlText w:val="-"/>
      <w:lvlJc w:val="left"/>
      <w:pPr>
        <w:ind w:left="1080" w:hanging="360"/>
      </w:pPr>
      <w:rPr>
        <w:rFonts w:ascii="Calibri" w:hAnsi="Calibri"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7" w15:restartNumberingAfterBreak="0">
    <w:nsid w:val="52BE7B72"/>
    <w:multiLevelType w:val="multilevel"/>
    <w:tmpl w:val="B0F6464E"/>
    <w:lvl w:ilvl="0">
      <w:start w:val="1"/>
      <w:numFmt w:val="bullet"/>
      <w:lvlText w:val="-"/>
      <w:lvlJc w:val="left"/>
      <w:pPr>
        <w:tabs>
          <w:tab w:val="num" w:pos="720"/>
        </w:tabs>
        <w:ind w:left="720" w:hanging="360"/>
      </w:pPr>
      <w:rPr>
        <w:rFonts w:ascii="Liberation Sans" w:eastAsia="Liberation Sans" w:hAnsi="Liberation Sans" w:cs="Liberation Sans" w:hint="default"/>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2."/>
      <w:lvlJc w:val="left"/>
      <w:pPr>
        <w:ind w:left="72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8" w15:restartNumberingAfterBreak="0">
    <w:nsid w:val="53C44BE0"/>
    <w:multiLevelType w:val="hybridMultilevel"/>
    <w:tmpl w:val="1BE80A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64434EA"/>
    <w:multiLevelType w:val="hybridMultilevel"/>
    <w:tmpl w:val="534262D8"/>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7FD4FE5"/>
    <w:multiLevelType w:val="hybridMultilevel"/>
    <w:tmpl w:val="716814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B8E2C32"/>
    <w:multiLevelType w:val="hybridMultilevel"/>
    <w:tmpl w:val="8E82A496"/>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5DDE686D"/>
    <w:multiLevelType w:val="hybridMultilevel"/>
    <w:tmpl w:val="B2CE3BB8"/>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6DC5927"/>
    <w:multiLevelType w:val="hybridMultilevel"/>
    <w:tmpl w:val="E104DB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8EB4068"/>
    <w:multiLevelType w:val="hybridMultilevel"/>
    <w:tmpl w:val="5344C5B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0037C43"/>
    <w:multiLevelType w:val="multilevel"/>
    <w:tmpl w:val="E8D86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06B0ECE"/>
    <w:multiLevelType w:val="hybridMultilevel"/>
    <w:tmpl w:val="35FA3796"/>
    <w:lvl w:ilvl="0" w:tplc="BD1A467C">
      <w:start w:val="1"/>
      <w:numFmt w:val="bullet"/>
      <w:lvlText w:val="-"/>
      <w:lvlJc w:val="left"/>
      <w:pPr>
        <w:ind w:left="1080" w:hanging="360"/>
      </w:pPr>
      <w:rPr>
        <w:rFonts w:ascii="Calibri" w:hAnsi="Calibri"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7" w15:restartNumberingAfterBreak="0">
    <w:nsid w:val="794B154F"/>
    <w:multiLevelType w:val="multilevel"/>
    <w:tmpl w:val="B0F6464E"/>
    <w:lvl w:ilvl="0">
      <w:start w:val="1"/>
      <w:numFmt w:val="bullet"/>
      <w:lvlText w:val="-"/>
      <w:lvlJc w:val="left"/>
      <w:pPr>
        <w:tabs>
          <w:tab w:val="num" w:pos="720"/>
        </w:tabs>
        <w:ind w:left="720" w:hanging="360"/>
      </w:pPr>
      <w:rPr>
        <w:rFonts w:ascii="Liberation Sans" w:eastAsia="Liberation Sans" w:hAnsi="Liberation Sans" w:cs="Liberation Sans" w:hint="default"/>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2."/>
      <w:lvlJc w:val="left"/>
      <w:pPr>
        <w:ind w:left="72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8" w15:restartNumberingAfterBreak="0">
    <w:nsid w:val="796D1128"/>
    <w:multiLevelType w:val="hybridMultilevel"/>
    <w:tmpl w:val="9CF83B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79D65670"/>
    <w:multiLevelType w:val="multilevel"/>
    <w:tmpl w:val="BE8EEB30"/>
    <w:lvl w:ilvl="0">
      <w:start w:val="1"/>
      <w:numFmt w:val="decimal"/>
      <w:pStyle w:val="Nagwek3"/>
      <w:lvlText w:val="%1."/>
      <w:lvlJc w:val="left"/>
      <w:pPr>
        <w:tabs>
          <w:tab w:val="num" w:pos="720"/>
        </w:tabs>
        <w:ind w:left="720" w:hanging="360"/>
      </w:pPr>
      <w:rPr>
        <w:rFonts w:asciiTheme="minorHAnsi" w:eastAsiaTheme="minorHAnsi" w:hAnsiTheme="minorHAnsi" w:cstheme="minorHAnsi" w:hint="default"/>
      </w:rPr>
    </w:lvl>
    <w:lvl w:ilvl="1">
      <w:start w:val="1"/>
      <w:numFmt w:val="decimal"/>
      <w:lvlText w:val="%2."/>
      <w:lvlJc w:val="left"/>
      <w:pPr>
        <w:ind w:left="72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0" w15:restartNumberingAfterBreak="0">
    <w:nsid w:val="7A752EB7"/>
    <w:multiLevelType w:val="multilevel"/>
    <w:tmpl w:val="B0F6464E"/>
    <w:lvl w:ilvl="0">
      <w:start w:val="1"/>
      <w:numFmt w:val="bullet"/>
      <w:lvlText w:val="-"/>
      <w:lvlJc w:val="left"/>
      <w:pPr>
        <w:tabs>
          <w:tab w:val="num" w:pos="720"/>
        </w:tabs>
        <w:ind w:left="720" w:hanging="360"/>
      </w:pPr>
      <w:rPr>
        <w:rFonts w:ascii="Liberation Sans" w:eastAsia="Liberation Sans" w:hAnsi="Liberation Sans" w:cs="Liberation Sans" w:hint="default"/>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2."/>
      <w:lvlJc w:val="left"/>
      <w:pPr>
        <w:ind w:left="72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1" w15:restartNumberingAfterBreak="0">
    <w:nsid w:val="7AB72195"/>
    <w:multiLevelType w:val="multilevel"/>
    <w:tmpl w:val="EF32D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B233243"/>
    <w:multiLevelType w:val="hybridMultilevel"/>
    <w:tmpl w:val="EA58C172"/>
    <w:lvl w:ilvl="0" w:tplc="BD1A467C">
      <w:start w:val="1"/>
      <w:numFmt w:val="bullet"/>
      <w:lvlText w:val="-"/>
      <w:lvlJc w:val="left"/>
      <w:pPr>
        <w:ind w:left="1080" w:hanging="360"/>
      </w:pPr>
      <w:rPr>
        <w:rFonts w:ascii="Calibri" w:hAnsi="Calibri"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3" w15:restartNumberingAfterBreak="0">
    <w:nsid w:val="7C546DEC"/>
    <w:multiLevelType w:val="hybridMultilevel"/>
    <w:tmpl w:val="71EAC2F4"/>
    <w:lvl w:ilvl="0" w:tplc="87D09A1E">
      <w:start w:val="1"/>
      <w:numFmt w:val="decimal"/>
      <w:lvlText w:val="%1."/>
      <w:lvlJc w:val="left"/>
      <w:pPr>
        <w:ind w:left="720" w:hanging="360"/>
      </w:pPr>
      <w:rPr>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7F3B4906"/>
    <w:multiLevelType w:val="hybridMultilevel"/>
    <w:tmpl w:val="58A0446C"/>
    <w:lvl w:ilvl="0" w:tplc="BD1A467C">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145701736">
    <w:abstractNumId w:val="23"/>
  </w:num>
  <w:num w:numId="2" w16cid:durableId="671684980">
    <w:abstractNumId w:val="14"/>
  </w:num>
  <w:num w:numId="3" w16cid:durableId="848183168">
    <w:abstractNumId w:val="16"/>
  </w:num>
  <w:num w:numId="4" w16cid:durableId="901989869">
    <w:abstractNumId w:val="7"/>
  </w:num>
  <w:num w:numId="5" w16cid:durableId="1007289572">
    <w:abstractNumId w:val="3"/>
  </w:num>
  <w:num w:numId="6" w16cid:durableId="1214460228">
    <w:abstractNumId w:val="31"/>
  </w:num>
  <w:num w:numId="7" w16cid:durableId="1810435024">
    <w:abstractNumId w:val="34"/>
  </w:num>
  <w:num w:numId="8" w16cid:durableId="534274946">
    <w:abstractNumId w:val="22"/>
  </w:num>
  <w:num w:numId="9" w16cid:durableId="680812951">
    <w:abstractNumId w:val="0"/>
  </w:num>
  <w:num w:numId="10" w16cid:durableId="2086099397">
    <w:abstractNumId w:val="17"/>
  </w:num>
  <w:num w:numId="11" w16cid:durableId="1398016337">
    <w:abstractNumId w:val="38"/>
  </w:num>
  <w:num w:numId="12" w16cid:durableId="1435634764">
    <w:abstractNumId w:val="33"/>
  </w:num>
  <w:num w:numId="13" w16cid:durableId="990673531">
    <w:abstractNumId w:val="40"/>
  </w:num>
  <w:num w:numId="14" w16cid:durableId="1185434607">
    <w:abstractNumId w:val="28"/>
  </w:num>
  <w:num w:numId="15" w16cid:durableId="1921670382">
    <w:abstractNumId w:val="36"/>
  </w:num>
  <w:num w:numId="16" w16cid:durableId="1443650580">
    <w:abstractNumId w:val="52"/>
  </w:num>
  <w:num w:numId="17" w16cid:durableId="666204214">
    <w:abstractNumId w:val="46"/>
  </w:num>
  <w:num w:numId="18" w16cid:durableId="2126920361">
    <w:abstractNumId w:val="44"/>
  </w:num>
  <w:num w:numId="19" w16cid:durableId="283318473">
    <w:abstractNumId w:val="53"/>
  </w:num>
  <w:num w:numId="20" w16cid:durableId="679281925">
    <w:abstractNumId w:val="27"/>
  </w:num>
  <w:num w:numId="21" w16cid:durableId="418675911">
    <w:abstractNumId w:val="2"/>
  </w:num>
  <w:num w:numId="22" w16cid:durableId="1557666718">
    <w:abstractNumId w:val="32"/>
  </w:num>
  <w:num w:numId="23" w16cid:durableId="258490728">
    <w:abstractNumId w:val="49"/>
  </w:num>
  <w:num w:numId="24" w16cid:durableId="1335955723">
    <w:abstractNumId w:val="48"/>
  </w:num>
  <w:num w:numId="25" w16cid:durableId="349989361">
    <w:abstractNumId w:val="13"/>
  </w:num>
  <w:num w:numId="26" w16cid:durableId="542209480">
    <w:abstractNumId w:val="39"/>
  </w:num>
  <w:num w:numId="27" w16cid:durableId="1305306763">
    <w:abstractNumId w:val="18"/>
  </w:num>
  <w:num w:numId="28" w16cid:durableId="1273318210">
    <w:abstractNumId w:val="41"/>
  </w:num>
  <w:num w:numId="29" w16cid:durableId="1852135575">
    <w:abstractNumId w:val="42"/>
  </w:num>
  <w:num w:numId="30" w16cid:durableId="2080050477">
    <w:abstractNumId w:val="21"/>
  </w:num>
  <w:num w:numId="31" w16cid:durableId="2096589670">
    <w:abstractNumId w:val="43"/>
  </w:num>
  <w:num w:numId="32" w16cid:durableId="128085899">
    <w:abstractNumId w:val="9"/>
  </w:num>
  <w:num w:numId="33" w16cid:durableId="969091799">
    <w:abstractNumId w:val="19"/>
  </w:num>
  <w:num w:numId="34" w16cid:durableId="1701857709">
    <w:abstractNumId w:val="15"/>
  </w:num>
  <w:num w:numId="35" w16cid:durableId="1757089490">
    <w:abstractNumId w:val="35"/>
  </w:num>
  <w:num w:numId="36" w16cid:durableId="1125351282">
    <w:abstractNumId w:val="54"/>
  </w:num>
  <w:num w:numId="37" w16cid:durableId="26970218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064325403">
    <w:abstractNumId w:val="11"/>
  </w:num>
  <w:num w:numId="39" w16cid:durableId="1863199950">
    <w:abstractNumId w:val="6"/>
  </w:num>
  <w:num w:numId="40" w16cid:durableId="1496535829">
    <w:abstractNumId w:val="5"/>
  </w:num>
  <w:num w:numId="41" w16cid:durableId="1012145474">
    <w:abstractNumId w:val="12"/>
  </w:num>
  <w:num w:numId="42" w16cid:durableId="672606380">
    <w:abstractNumId w:val="4"/>
  </w:num>
  <w:num w:numId="43" w16cid:durableId="726534010">
    <w:abstractNumId w:val="10"/>
  </w:num>
  <w:num w:numId="44" w16cid:durableId="928153518">
    <w:abstractNumId w:val="51"/>
  </w:num>
  <w:num w:numId="45" w16cid:durableId="1598948903">
    <w:abstractNumId w:val="24"/>
  </w:num>
  <w:num w:numId="46" w16cid:durableId="64239518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16047940">
    <w:abstractNumId w:val="20"/>
  </w:num>
  <w:num w:numId="48" w16cid:durableId="475999817">
    <w:abstractNumId w:val="37"/>
  </w:num>
  <w:num w:numId="49" w16cid:durableId="673655346">
    <w:abstractNumId w:val="47"/>
  </w:num>
  <w:num w:numId="50" w16cid:durableId="168569371">
    <w:abstractNumId w:val="50"/>
  </w:num>
  <w:num w:numId="51" w16cid:durableId="1667977298">
    <w:abstractNumId w:val="25"/>
  </w:num>
  <w:num w:numId="52" w16cid:durableId="317811515">
    <w:abstractNumId w:val="1"/>
  </w:num>
  <w:num w:numId="53" w16cid:durableId="269821804">
    <w:abstractNumId w:val="8"/>
  </w:num>
  <w:num w:numId="54" w16cid:durableId="64690382">
    <w:abstractNumId w:val="26"/>
  </w:num>
  <w:num w:numId="55" w16cid:durableId="1183133881">
    <w:abstractNumId w:val="29"/>
  </w:num>
  <w:num w:numId="56" w16cid:durableId="661663354">
    <w:abstractNumId w:val="30"/>
  </w:num>
  <w:num w:numId="57" w16cid:durableId="1051613570">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5B2D"/>
    <w:rsid w:val="00003700"/>
    <w:rsid w:val="0000487E"/>
    <w:rsid w:val="00004E5E"/>
    <w:rsid w:val="000050C2"/>
    <w:rsid w:val="0001184D"/>
    <w:rsid w:val="0001407D"/>
    <w:rsid w:val="000156AA"/>
    <w:rsid w:val="00017B9D"/>
    <w:rsid w:val="00023295"/>
    <w:rsid w:val="00027F95"/>
    <w:rsid w:val="00044689"/>
    <w:rsid w:val="000471FF"/>
    <w:rsid w:val="000509F5"/>
    <w:rsid w:val="00052F1E"/>
    <w:rsid w:val="0005722F"/>
    <w:rsid w:val="00060947"/>
    <w:rsid w:val="00066BB6"/>
    <w:rsid w:val="000675E1"/>
    <w:rsid w:val="00070CEB"/>
    <w:rsid w:val="00076119"/>
    <w:rsid w:val="0008172A"/>
    <w:rsid w:val="00083CE7"/>
    <w:rsid w:val="00091E7E"/>
    <w:rsid w:val="000A19A0"/>
    <w:rsid w:val="000A1B33"/>
    <w:rsid w:val="000A1F54"/>
    <w:rsid w:val="000A230B"/>
    <w:rsid w:val="000A2929"/>
    <w:rsid w:val="000A709A"/>
    <w:rsid w:val="000B51C3"/>
    <w:rsid w:val="000C0429"/>
    <w:rsid w:val="000C4210"/>
    <w:rsid w:val="000C6096"/>
    <w:rsid w:val="000E41F2"/>
    <w:rsid w:val="00103D7D"/>
    <w:rsid w:val="001057DA"/>
    <w:rsid w:val="0011525D"/>
    <w:rsid w:val="00121F15"/>
    <w:rsid w:val="001231F0"/>
    <w:rsid w:val="00130DE8"/>
    <w:rsid w:val="00136ACD"/>
    <w:rsid w:val="00150257"/>
    <w:rsid w:val="00162F54"/>
    <w:rsid w:val="00165672"/>
    <w:rsid w:val="001B44BD"/>
    <w:rsid w:val="001B6506"/>
    <w:rsid w:val="001B6DFB"/>
    <w:rsid w:val="001C6CA7"/>
    <w:rsid w:val="001D1703"/>
    <w:rsid w:val="001D4D19"/>
    <w:rsid w:val="001D518B"/>
    <w:rsid w:val="001E437D"/>
    <w:rsid w:val="001F2AE4"/>
    <w:rsid w:val="00202277"/>
    <w:rsid w:val="0021390B"/>
    <w:rsid w:val="00216D1E"/>
    <w:rsid w:val="00217DEA"/>
    <w:rsid w:val="0023039A"/>
    <w:rsid w:val="0023767D"/>
    <w:rsid w:val="002379F6"/>
    <w:rsid w:val="00241E22"/>
    <w:rsid w:val="00243884"/>
    <w:rsid w:val="00243901"/>
    <w:rsid w:val="002559C2"/>
    <w:rsid w:val="002662E4"/>
    <w:rsid w:val="0028339F"/>
    <w:rsid w:val="002848BD"/>
    <w:rsid w:val="002910D5"/>
    <w:rsid w:val="00292EBD"/>
    <w:rsid w:val="002A1B23"/>
    <w:rsid w:val="002C11C1"/>
    <w:rsid w:val="002C2057"/>
    <w:rsid w:val="002D7B8F"/>
    <w:rsid w:val="002E4ABD"/>
    <w:rsid w:val="002E65C3"/>
    <w:rsid w:val="002F14CA"/>
    <w:rsid w:val="0030006D"/>
    <w:rsid w:val="00304668"/>
    <w:rsid w:val="0030621C"/>
    <w:rsid w:val="0031345A"/>
    <w:rsid w:val="0031553F"/>
    <w:rsid w:val="00320FC4"/>
    <w:rsid w:val="00323844"/>
    <w:rsid w:val="00327451"/>
    <w:rsid w:val="00337215"/>
    <w:rsid w:val="00341852"/>
    <w:rsid w:val="00345070"/>
    <w:rsid w:val="00346939"/>
    <w:rsid w:val="00347FD9"/>
    <w:rsid w:val="0036621A"/>
    <w:rsid w:val="00375F2D"/>
    <w:rsid w:val="003767EE"/>
    <w:rsid w:val="00377C38"/>
    <w:rsid w:val="00390D2C"/>
    <w:rsid w:val="00392924"/>
    <w:rsid w:val="003A341A"/>
    <w:rsid w:val="003B5E49"/>
    <w:rsid w:val="003C71D1"/>
    <w:rsid w:val="003D2BB4"/>
    <w:rsid w:val="003D4C89"/>
    <w:rsid w:val="00400FB4"/>
    <w:rsid w:val="004106EE"/>
    <w:rsid w:val="00413721"/>
    <w:rsid w:val="00417073"/>
    <w:rsid w:val="00426F01"/>
    <w:rsid w:val="00436BD0"/>
    <w:rsid w:val="004431AA"/>
    <w:rsid w:val="00444C4F"/>
    <w:rsid w:val="00447E15"/>
    <w:rsid w:val="00452DF7"/>
    <w:rsid w:val="004554C9"/>
    <w:rsid w:val="0045631B"/>
    <w:rsid w:val="00456760"/>
    <w:rsid w:val="00456D8D"/>
    <w:rsid w:val="0047299E"/>
    <w:rsid w:val="00474B2E"/>
    <w:rsid w:val="00480590"/>
    <w:rsid w:val="00482F52"/>
    <w:rsid w:val="004A6855"/>
    <w:rsid w:val="004B3845"/>
    <w:rsid w:val="004C691C"/>
    <w:rsid w:val="004E657B"/>
    <w:rsid w:val="00500792"/>
    <w:rsid w:val="00502662"/>
    <w:rsid w:val="0051314C"/>
    <w:rsid w:val="00514133"/>
    <w:rsid w:val="0052751D"/>
    <w:rsid w:val="005301B7"/>
    <w:rsid w:val="00536D53"/>
    <w:rsid w:val="005414CD"/>
    <w:rsid w:val="005439DE"/>
    <w:rsid w:val="00546E5C"/>
    <w:rsid w:val="00553F47"/>
    <w:rsid w:val="00555A04"/>
    <w:rsid w:val="0055783A"/>
    <w:rsid w:val="0057578A"/>
    <w:rsid w:val="00577EA8"/>
    <w:rsid w:val="00582D48"/>
    <w:rsid w:val="00587179"/>
    <w:rsid w:val="005930B6"/>
    <w:rsid w:val="00594E18"/>
    <w:rsid w:val="005A7770"/>
    <w:rsid w:val="005B479C"/>
    <w:rsid w:val="005B4913"/>
    <w:rsid w:val="005E4C98"/>
    <w:rsid w:val="005E5B2D"/>
    <w:rsid w:val="005F40A1"/>
    <w:rsid w:val="0060225C"/>
    <w:rsid w:val="006037D1"/>
    <w:rsid w:val="00615053"/>
    <w:rsid w:val="00621196"/>
    <w:rsid w:val="00632915"/>
    <w:rsid w:val="006377CC"/>
    <w:rsid w:val="006408EF"/>
    <w:rsid w:val="00641CAC"/>
    <w:rsid w:val="0064227D"/>
    <w:rsid w:val="00642C3C"/>
    <w:rsid w:val="00655878"/>
    <w:rsid w:val="00656F02"/>
    <w:rsid w:val="00661716"/>
    <w:rsid w:val="0066758E"/>
    <w:rsid w:val="00677C3D"/>
    <w:rsid w:val="00683646"/>
    <w:rsid w:val="00683B2E"/>
    <w:rsid w:val="006843D2"/>
    <w:rsid w:val="00697A5A"/>
    <w:rsid w:val="006A08FF"/>
    <w:rsid w:val="006B0AB9"/>
    <w:rsid w:val="006B4979"/>
    <w:rsid w:val="006C5C7F"/>
    <w:rsid w:val="006C7AE2"/>
    <w:rsid w:val="006C7CFD"/>
    <w:rsid w:val="006D02EC"/>
    <w:rsid w:val="006D120C"/>
    <w:rsid w:val="006D69FC"/>
    <w:rsid w:val="006E0C21"/>
    <w:rsid w:val="006E4824"/>
    <w:rsid w:val="006E72F8"/>
    <w:rsid w:val="006F78E0"/>
    <w:rsid w:val="00703B0E"/>
    <w:rsid w:val="00710C5D"/>
    <w:rsid w:val="00722027"/>
    <w:rsid w:val="007315B7"/>
    <w:rsid w:val="00737CB2"/>
    <w:rsid w:val="00744153"/>
    <w:rsid w:val="0074685C"/>
    <w:rsid w:val="00751871"/>
    <w:rsid w:val="0075734D"/>
    <w:rsid w:val="00760A8A"/>
    <w:rsid w:val="0078576D"/>
    <w:rsid w:val="00794EE7"/>
    <w:rsid w:val="007A2151"/>
    <w:rsid w:val="007B0CFE"/>
    <w:rsid w:val="007C3FB0"/>
    <w:rsid w:val="007C4AAE"/>
    <w:rsid w:val="007C596C"/>
    <w:rsid w:val="007D3A3D"/>
    <w:rsid w:val="007D470D"/>
    <w:rsid w:val="007D7187"/>
    <w:rsid w:val="007E0F35"/>
    <w:rsid w:val="007E5740"/>
    <w:rsid w:val="007F19AB"/>
    <w:rsid w:val="00804B85"/>
    <w:rsid w:val="008132F3"/>
    <w:rsid w:val="0081540C"/>
    <w:rsid w:val="00825D8B"/>
    <w:rsid w:val="0082624F"/>
    <w:rsid w:val="008362A4"/>
    <w:rsid w:val="0084434E"/>
    <w:rsid w:val="0085116F"/>
    <w:rsid w:val="00857469"/>
    <w:rsid w:val="0086523E"/>
    <w:rsid w:val="008701CF"/>
    <w:rsid w:val="00870233"/>
    <w:rsid w:val="00870974"/>
    <w:rsid w:val="0087610E"/>
    <w:rsid w:val="00876C23"/>
    <w:rsid w:val="008A36E7"/>
    <w:rsid w:val="008B3F73"/>
    <w:rsid w:val="008B4383"/>
    <w:rsid w:val="008C53D4"/>
    <w:rsid w:val="008C649E"/>
    <w:rsid w:val="008E2121"/>
    <w:rsid w:val="008E4A64"/>
    <w:rsid w:val="008E7979"/>
    <w:rsid w:val="008F44C1"/>
    <w:rsid w:val="009102FB"/>
    <w:rsid w:val="00911BCE"/>
    <w:rsid w:val="009248A1"/>
    <w:rsid w:val="009257EB"/>
    <w:rsid w:val="00925918"/>
    <w:rsid w:val="00931099"/>
    <w:rsid w:val="009510E7"/>
    <w:rsid w:val="00965035"/>
    <w:rsid w:val="00966F04"/>
    <w:rsid w:val="00967B73"/>
    <w:rsid w:val="0097000F"/>
    <w:rsid w:val="009964DE"/>
    <w:rsid w:val="00996670"/>
    <w:rsid w:val="009A004C"/>
    <w:rsid w:val="009A60B9"/>
    <w:rsid w:val="009B2C25"/>
    <w:rsid w:val="009D4CA1"/>
    <w:rsid w:val="009E1164"/>
    <w:rsid w:val="009E67B6"/>
    <w:rsid w:val="00A03B9B"/>
    <w:rsid w:val="00A1702F"/>
    <w:rsid w:val="00A17104"/>
    <w:rsid w:val="00A223AC"/>
    <w:rsid w:val="00A4786C"/>
    <w:rsid w:val="00A5078A"/>
    <w:rsid w:val="00A5148E"/>
    <w:rsid w:val="00A51E26"/>
    <w:rsid w:val="00A60777"/>
    <w:rsid w:val="00A61591"/>
    <w:rsid w:val="00A659E2"/>
    <w:rsid w:val="00A82360"/>
    <w:rsid w:val="00A846B2"/>
    <w:rsid w:val="00A858C2"/>
    <w:rsid w:val="00A85F87"/>
    <w:rsid w:val="00A91B4F"/>
    <w:rsid w:val="00A97DFF"/>
    <w:rsid w:val="00AA1505"/>
    <w:rsid w:val="00AA3F51"/>
    <w:rsid w:val="00AC11A9"/>
    <w:rsid w:val="00AC3E99"/>
    <w:rsid w:val="00AC7265"/>
    <w:rsid w:val="00AD3A06"/>
    <w:rsid w:val="00AE034F"/>
    <w:rsid w:val="00AE2140"/>
    <w:rsid w:val="00AE32EE"/>
    <w:rsid w:val="00B04717"/>
    <w:rsid w:val="00B1785B"/>
    <w:rsid w:val="00B17DE0"/>
    <w:rsid w:val="00B250D1"/>
    <w:rsid w:val="00B27CA1"/>
    <w:rsid w:val="00B44D80"/>
    <w:rsid w:val="00B47FE6"/>
    <w:rsid w:val="00B5003E"/>
    <w:rsid w:val="00B53995"/>
    <w:rsid w:val="00B63E87"/>
    <w:rsid w:val="00B71F86"/>
    <w:rsid w:val="00B75DAF"/>
    <w:rsid w:val="00B81649"/>
    <w:rsid w:val="00B8417E"/>
    <w:rsid w:val="00B85A21"/>
    <w:rsid w:val="00B9717D"/>
    <w:rsid w:val="00B978B8"/>
    <w:rsid w:val="00BA170A"/>
    <w:rsid w:val="00BA181A"/>
    <w:rsid w:val="00BB462E"/>
    <w:rsid w:val="00BB4EC7"/>
    <w:rsid w:val="00BC4E96"/>
    <w:rsid w:val="00BC6D13"/>
    <w:rsid w:val="00BD0591"/>
    <w:rsid w:val="00BD0F86"/>
    <w:rsid w:val="00BD321B"/>
    <w:rsid w:val="00BE14C0"/>
    <w:rsid w:val="00BF5997"/>
    <w:rsid w:val="00BF7B4D"/>
    <w:rsid w:val="00C13070"/>
    <w:rsid w:val="00C16279"/>
    <w:rsid w:val="00C21020"/>
    <w:rsid w:val="00C2301C"/>
    <w:rsid w:val="00C45958"/>
    <w:rsid w:val="00C47A3F"/>
    <w:rsid w:val="00C514A5"/>
    <w:rsid w:val="00C5443F"/>
    <w:rsid w:val="00C816F2"/>
    <w:rsid w:val="00C92397"/>
    <w:rsid w:val="00CA3E6C"/>
    <w:rsid w:val="00CB5580"/>
    <w:rsid w:val="00CC29E7"/>
    <w:rsid w:val="00CC537E"/>
    <w:rsid w:val="00CC70CD"/>
    <w:rsid w:val="00CC72B3"/>
    <w:rsid w:val="00CE1F37"/>
    <w:rsid w:val="00D03439"/>
    <w:rsid w:val="00D10001"/>
    <w:rsid w:val="00D16B16"/>
    <w:rsid w:val="00D210D7"/>
    <w:rsid w:val="00D2395B"/>
    <w:rsid w:val="00D32883"/>
    <w:rsid w:val="00D34BDE"/>
    <w:rsid w:val="00D40664"/>
    <w:rsid w:val="00D56BAB"/>
    <w:rsid w:val="00D57EE5"/>
    <w:rsid w:val="00D64062"/>
    <w:rsid w:val="00D6732E"/>
    <w:rsid w:val="00D96B8E"/>
    <w:rsid w:val="00DA299A"/>
    <w:rsid w:val="00DA7258"/>
    <w:rsid w:val="00DB050F"/>
    <w:rsid w:val="00DC4806"/>
    <w:rsid w:val="00DC7B25"/>
    <w:rsid w:val="00DC7F59"/>
    <w:rsid w:val="00DD6F1F"/>
    <w:rsid w:val="00DD7EF0"/>
    <w:rsid w:val="00DE23EA"/>
    <w:rsid w:val="00DF6E51"/>
    <w:rsid w:val="00E06571"/>
    <w:rsid w:val="00E104BA"/>
    <w:rsid w:val="00E16967"/>
    <w:rsid w:val="00E21C00"/>
    <w:rsid w:val="00E224A4"/>
    <w:rsid w:val="00E3675E"/>
    <w:rsid w:val="00E64955"/>
    <w:rsid w:val="00E73EB6"/>
    <w:rsid w:val="00E91D4A"/>
    <w:rsid w:val="00E92A3B"/>
    <w:rsid w:val="00EA3A2F"/>
    <w:rsid w:val="00EB4156"/>
    <w:rsid w:val="00EB6489"/>
    <w:rsid w:val="00EC14DC"/>
    <w:rsid w:val="00EC2E58"/>
    <w:rsid w:val="00EC3C80"/>
    <w:rsid w:val="00EC71E6"/>
    <w:rsid w:val="00ED410A"/>
    <w:rsid w:val="00ED504E"/>
    <w:rsid w:val="00EE3AF4"/>
    <w:rsid w:val="00EF1DA9"/>
    <w:rsid w:val="00F023F3"/>
    <w:rsid w:val="00F3401A"/>
    <w:rsid w:val="00F37B22"/>
    <w:rsid w:val="00F401CB"/>
    <w:rsid w:val="00F53DC0"/>
    <w:rsid w:val="00F73464"/>
    <w:rsid w:val="00F773C8"/>
    <w:rsid w:val="00F86EE1"/>
    <w:rsid w:val="00FA1B37"/>
    <w:rsid w:val="00FA28D3"/>
    <w:rsid w:val="00FC1026"/>
    <w:rsid w:val="00FC4B2B"/>
    <w:rsid w:val="00FD4099"/>
    <w:rsid w:val="00FD71CA"/>
    <w:rsid w:val="00FE4E05"/>
    <w:rsid w:val="00FF04AC"/>
    <w:rsid w:val="00FF30ED"/>
    <w:rsid w:val="00FF3FE4"/>
    <w:rsid w:val="00FF5207"/>
    <w:rsid w:val="01381EE5"/>
    <w:rsid w:val="0358EAD2"/>
    <w:rsid w:val="07C48953"/>
    <w:rsid w:val="092A086D"/>
    <w:rsid w:val="0B10F21F"/>
    <w:rsid w:val="0C4EA0F9"/>
    <w:rsid w:val="0E2CA60A"/>
    <w:rsid w:val="0E31C6C5"/>
    <w:rsid w:val="10F114C1"/>
    <w:rsid w:val="148D7276"/>
    <w:rsid w:val="1586373A"/>
    <w:rsid w:val="15BEFAEC"/>
    <w:rsid w:val="15CB7498"/>
    <w:rsid w:val="17C673CF"/>
    <w:rsid w:val="18F962AB"/>
    <w:rsid w:val="1B66ED6C"/>
    <w:rsid w:val="1DB6A93D"/>
    <w:rsid w:val="27AA87E9"/>
    <w:rsid w:val="288B30B1"/>
    <w:rsid w:val="2A238DAD"/>
    <w:rsid w:val="2BA5CBD4"/>
    <w:rsid w:val="2D5EA1D4"/>
    <w:rsid w:val="2F6867CC"/>
    <w:rsid w:val="2FA649DC"/>
    <w:rsid w:val="2FB263FD"/>
    <w:rsid w:val="308DAED5"/>
    <w:rsid w:val="3275DAF6"/>
    <w:rsid w:val="353AFFDD"/>
    <w:rsid w:val="38E51C7A"/>
    <w:rsid w:val="3B2C5FDB"/>
    <w:rsid w:val="3D1DCA8A"/>
    <w:rsid w:val="3F92AFC2"/>
    <w:rsid w:val="41D81350"/>
    <w:rsid w:val="42DA4E93"/>
    <w:rsid w:val="431EAE0A"/>
    <w:rsid w:val="43EBF4A8"/>
    <w:rsid w:val="450FB412"/>
    <w:rsid w:val="47F1BA86"/>
    <w:rsid w:val="49E32535"/>
    <w:rsid w:val="4A985762"/>
    <w:rsid w:val="505E44BB"/>
    <w:rsid w:val="51BF6E5E"/>
    <w:rsid w:val="53BB0EE4"/>
    <w:rsid w:val="54D88FBB"/>
    <w:rsid w:val="5556DF45"/>
    <w:rsid w:val="55E88D44"/>
    <w:rsid w:val="56F2AFA6"/>
    <w:rsid w:val="58656624"/>
    <w:rsid w:val="5AB521F5"/>
    <w:rsid w:val="5ADDC0B2"/>
    <w:rsid w:val="5BA7B824"/>
    <w:rsid w:val="5C46B486"/>
    <w:rsid w:val="5E83954E"/>
    <w:rsid w:val="61BB3610"/>
    <w:rsid w:val="63570671"/>
    <w:rsid w:val="66A07E3E"/>
    <w:rsid w:val="6796EA68"/>
    <w:rsid w:val="6A233851"/>
    <w:rsid w:val="6CE00595"/>
    <w:rsid w:val="6E57492E"/>
    <w:rsid w:val="6E781390"/>
    <w:rsid w:val="6EDD8117"/>
    <w:rsid w:val="705BA127"/>
    <w:rsid w:val="726371AC"/>
    <w:rsid w:val="72C51CCD"/>
    <w:rsid w:val="7357CC17"/>
    <w:rsid w:val="7460ED2E"/>
    <w:rsid w:val="74F7BFC5"/>
    <w:rsid w:val="772A18FE"/>
    <w:rsid w:val="7B4F326D"/>
    <w:rsid w:val="7B998733"/>
    <w:rsid w:val="7C20B399"/>
    <w:rsid w:val="7C760FED"/>
    <w:rsid w:val="7D484057"/>
    <w:rsid w:val="7DE73CB9"/>
    <w:rsid w:val="7E8579A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9AF8AD"/>
  <w15:chartTrackingRefBased/>
  <w15:docId w15:val="{8142B7D2-B28F-43E4-A98C-481F50AE3B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C70CD"/>
  </w:style>
  <w:style w:type="paragraph" w:styleId="Nagwek1">
    <w:name w:val="heading 1"/>
    <w:basedOn w:val="Normalny"/>
    <w:next w:val="Normalny"/>
    <w:link w:val="Nagwek1Znak"/>
    <w:uiPriority w:val="9"/>
    <w:qFormat/>
    <w:rsid w:val="00E21C00"/>
    <w:pPr>
      <w:keepNext/>
      <w:keepLines/>
      <w:spacing w:before="120" w:after="120" w:line="360" w:lineRule="auto"/>
      <w:outlineLvl w:val="0"/>
    </w:pPr>
    <w:rPr>
      <w:rFonts w:eastAsiaTheme="majorEastAsia" w:cstheme="minorHAnsi"/>
      <w:b/>
      <w:sz w:val="28"/>
      <w:szCs w:val="28"/>
    </w:rPr>
  </w:style>
  <w:style w:type="paragraph" w:styleId="Nagwek2">
    <w:name w:val="heading 2"/>
    <w:basedOn w:val="Normalny"/>
    <w:next w:val="Normalny"/>
    <w:link w:val="Nagwek2Znak"/>
    <w:uiPriority w:val="9"/>
    <w:unhideWhenUsed/>
    <w:qFormat/>
    <w:rsid w:val="00DB050F"/>
    <w:pPr>
      <w:keepNext/>
      <w:keepLines/>
      <w:spacing w:before="120" w:after="120" w:line="360" w:lineRule="auto"/>
      <w:outlineLvl w:val="1"/>
    </w:pPr>
    <w:rPr>
      <w:rFonts w:eastAsiaTheme="majorEastAsia" w:cstheme="minorHAnsi"/>
      <w:b/>
      <w:bCs/>
      <w:sz w:val="28"/>
      <w:szCs w:val="28"/>
    </w:rPr>
  </w:style>
  <w:style w:type="paragraph" w:styleId="Nagwek3">
    <w:name w:val="heading 3"/>
    <w:basedOn w:val="Nagwek2"/>
    <w:next w:val="Normalny"/>
    <w:link w:val="Nagwek3Znak"/>
    <w:uiPriority w:val="9"/>
    <w:unhideWhenUsed/>
    <w:qFormat/>
    <w:rsid w:val="00555A04"/>
    <w:pPr>
      <w:numPr>
        <w:numId w:val="23"/>
      </w:numPr>
      <w:outlineLvl w:val="2"/>
    </w:pPr>
    <w:rPr>
      <w:rFonts w:eastAsiaTheme="minorHAns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unhideWhenUsed/>
    <w:rsid w:val="005E5B2D"/>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Odwoaniedokomentarza">
    <w:name w:val="annotation reference"/>
    <w:basedOn w:val="Domylnaczcionkaakapitu"/>
    <w:uiPriority w:val="99"/>
    <w:semiHidden/>
    <w:unhideWhenUsed/>
    <w:rsid w:val="005E5B2D"/>
    <w:rPr>
      <w:sz w:val="16"/>
      <w:szCs w:val="16"/>
    </w:rPr>
  </w:style>
  <w:style w:type="paragraph" w:styleId="Tekstkomentarza">
    <w:name w:val="annotation text"/>
    <w:basedOn w:val="Normalny"/>
    <w:link w:val="TekstkomentarzaZnak"/>
    <w:uiPriority w:val="99"/>
    <w:semiHidden/>
    <w:unhideWhenUsed/>
    <w:rsid w:val="005E5B2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5E5B2D"/>
    <w:rPr>
      <w:sz w:val="20"/>
      <w:szCs w:val="20"/>
    </w:rPr>
  </w:style>
  <w:style w:type="paragraph" w:styleId="Tematkomentarza">
    <w:name w:val="annotation subject"/>
    <w:basedOn w:val="Tekstkomentarza"/>
    <w:next w:val="Tekstkomentarza"/>
    <w:link w:val="TematkomentarzaZnak"/>
    <w:uiPriority w:val="99"/>
    <w:semiHidden/>
    <w:unhideWhenUsed/>
    <w:rsid w:val="005E5B2D"/>
    <w:rPr>
      <w:b/>
      <w:bCs/>
    </w:rPr>
  </w:style>
  <w:style w:type="character" w:customStyle="1" w:styleId="TematkomentarzaZnak">
    <w:name w:val="Temat komentarza Znak"/>
    <w:basedOn w:val="TekstkomentarzaZnak"/>
    <w:link w:val="Tematkomentarza"/>
    <w:uiPriority w:val="99"/>
    <w:semiHidden/>
    <w:rsid w:val="005E5B2D"/>
    <w:rPr>
      <w:b/>
      <w:bCs/>
      <w:sz w:val="20"/>
      <w:szCs w:val="20"/>
    </w:rPr>
  </w:style>
  <w:style w:type="paragraph" w:styleId="Akapitzlist">
    <w:name w:val="List Paragraph"/>
    <w:basedOn w:val="Normalny"/>
    <w:uiPriority w:val="34"/>
    <w:qFormat/>
    <w:rsid w:val="00162F54"/>
    <w:pPr>
      <w:spacing w:line="360" w:lineRule="auto"/>
      <w:contextualSpacing/>
    </w:pPr>
    <w:rPr>
      <w:sz w:val="28"/>
      <w:szCs w:val="28"/>
    </w:rPr>
  </w:style>
  <w:style w:type="character" w:styleId="Pogrubienie">
    <w:name w:val="Strong"/>
    <w:basedOn w:val="Domylnaczcionkaakapitu"/>
    <w:uiPriority w:val="22"/>
    <w:qFormat/>
    <w:rsid w:val="005E5B2D"/>
    <w:rPr>
      <w:b/>
      <w:bCs/>
    </w:rPr>
  </w:style>
  <w:style w:type="paragraph" w:customStyle="1" w:styleId="Textbody">
    <w:name w:val="Text body"/>
    <w:basedOn w:val="Normalny"/>
    <w:rsid w:val="007F19AB"/>
    <w:pPr>
      <w:widowControl w:val="0"/>
      <w:suppressAutoHyphens/>
      <w:autoSpaceDN w:val="0"/>
      <w:spacing w:after="120" w:line="240" w:lineRule="auto"/>
      <w:textAlignment w:val="baseline"/>
    </w:pPr>
    <w:rPr>
      <w:rFonts w:ascii="Times New Roman" w:eastAsia="SimSun" w:hAnsi="Times New Roman" w:cs="Arial"/>
      <w:kern w:val="3"/>
      <w:sz w:val="24"/>
      <w:szCs w:val="24"/>
      <w:lang w:eastAsia="zh-CN" w:bidi="hi-IN"/>
    </w:rPr>
  </w:style>
  <w:style w:type="character" w:customStyle="1" w:styleId="Nagwek1Znak">
    <w:name w:val="Nagłówek 1 Znak"/>
    <w:basedOn w:val="Domylnaczcionkaakapitu"/>
    <w:link w:val="Nagwek1"/>
    <w:uiPriority w:val="9"/>
    <w:rsid w:val="00E21C00"/>
    <w:rPr>
      <w:rFonts w:eastAsiaTheme="majorEastAsia" w:cstheme="minorHAnsi"/>
      <w:b/>
      <w:sz w:val="28"/>
      <w:szCs w:val="28"/>
    </w:rPr>
  </w:style>
  <w:style w:type="character" w:customStyle="1" w:styleId="Nagwek2Znak">
    <w:name w:val="Nagłówek 2 Znak"/>
    <w:basedOn w:val="Domylnaczcionkaakapitu"/>
    <w:link w:val="Nagwek2"/>
    <w:uiPriority w:val="9"/>
    <w:rsid w:val="00DB050F"/>
    <w:rPr>
      <w:rFonts w:eastAsiaTheme="majorEastAsia" w:cstheme="minorHAnsi"/>
      <w:b/>
      <w:bCs/>
      <w:sz w:val="28"/>
      <w:szCs w:val="28"/>
    </w:rPr>
  </w:style>
  <w:style w:type="table" w:styleId="Tabela-Siatka">
    <w:name w:val="Table Grid"/>
    <w:basedOn w:val="Standardowy"/>
    <w:uiPriority w:val="39"/>
    <w:rsid w:val="004B38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i1jasna">
    <w:name w:val="Grid Table 1 Light"/>
    <w:basedOn w:val="Standardowy"/>
    <w:uiPriority w:val="46"/>
    <w:rsid w:val="000A230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asiatki1jasnaakcent6">
    <w:name w:val="Grid Table 1 Light Accent 6"/>
    <w:basedOn w:val="Standardowy"/>
    <w:uiPriority w:val="46"/>
    <w:rsid w:val="000A230B"/>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styleId="Hipercze">
    <w:name w:val="Hyperlink"/>
    <w:basedOn w:val="Domylnaczcionkaakapitu"/>
    <w:uiPriority w:val="99"/>
    <w:unhideWhenUsed/>
    <w:rsid w:val="005414CD"/>
    <w:rPr>
      <w:color w:val="0563C1" w:themeColor="hyperlink"/>
      <w:u w:val="single"/>
    </w:rPr>
  </w:style>
  <w:style w:type="character" w:customStyle="1" w:styleId="Nierozpoznanawzmianka1">
    <w:name w:val="Nierozpoznana wzmianka1"/>
    <w:basedOn w:val="Domylnaczcionkaakapitu"/>
    <w:uiPriority w:val="99"/>
    <w:semiHidden/>
    <w:unhideWhenUsed/>
    <w:rsid w:val="005414CD"/>
    <w:rPr>
      <w:color w:val="605E5C"/>
      <w:shd w:val="clear" w:color="auto" w:fill="E1DFDD"/>
    </w:rPr>
  </w:style>
  <w:style w:type="character" w:customStyle="1" w:styleId="Nagwek3Znak">
    <w:name w:val="Nagłówek 3 Znak"/>
    <w:basedOn w:val="Domylnaczcionkaakapitu"/>
    <w:link w:val="Nagwek3"/>
    <w:uiPriority w:val="9"/>
    <w:rsid w:val="00555A04"/>
    <w:rPr>
      <w:rFonts w:cstheme="minorHAnsi"/>
      <w:b/>
      <w:bCs/>
      <w:sz w:val="28"/>
      <w:szCs w:val="28"/>
    </w:rPr>
  </w:style>
  <w:style w:type="table" w:styleId="Tabelasiatki2">
    <w:name w:val="Grid Table 2"/>
    <w:basedOn w:val="Standardowy"/>
    <w:uiPriority w:val="47"/>
    <w:rsid w:val="00CC70CD"/>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yteHipercze">
    <w:name w:val="FollowedHyperlink"/>
    <w:basedOn w:val="Domylnaczcionkaakapitu"/>
    <w:uiPriority w:val="99"/>
    <w:semiHidden/>
    <w:unhideWhenUsed/>
    <w:rsid w:val="0011525D"/>
    <w:rPr>
      <w:color w:val="954F72" w:themeColor="followedHyperlink"/>
      <w:u w:val="single"/>
    </w:rPr>
  </w:style>
  <w:style w:type="character" w:styleId="Nierozpoznanawzmianka">
    <w:name w:val="Unresolved Mention"/>
    <w:basedOn w:val="Domylnaczcionkaakapitu"/>
    <w:uiPriority w:val="99"/>
    <w:semiHidden/>
    <w:unhideWhenUsed/>
    <w:rsid w:val="00EB4156"/>
    <w:rPr>
      <w:color w:val="605E5C"/>
      <w:shd w:val="clear" w:color="auto" w:fill="E1DFDD"/>
    </w:rPr>
  </w:style>
  <w:style w:type="paragraph" w:styleId="Nagwek">
    <w:name w:val="header"/>
    <w:basedOn w:val="Normalny"/>
    <w:link w:val="NagwekZnak"/>
    <w:uiPriority w:val="99"/>
    <w:unhideWhenUsed/>
    <w:rsid w:val="006B497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B4979"/>
  </w:style>
  <w:style w:type="paragraph" w:styleId="Stopka">
    <w:name w:val="footer"/>
    <w:basedOn w:val="Normalny"/>
    <w:link w:val="StopkaZnak"/>
    <w:uiPriority w:val="99"/>
    <w:unhideWhenUsed/>
    <w:rsid w:val="006B497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B49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730445">
      <w:bodyDiv w:val="1"/>
      <w:marLeft w:val="0"/>
      <w:marRight w:val="0"/>
      <w:marTop w:val="0"/>
      <w:marBottom w:val="0"/>
      <w:divBdr>
        <w:top w:val="none" w:sz="0" w:space="0" w:color="auto"/>
        <w:left w:val="none" w:sz="0" w:space="0" w:color="auto"/>
        <w:bottom w:val="none" w:sz="0" w:space="0" w:color="auto"/>
        <w:right w:val="none" w:sz="0" w:space="0" w:color="auto"/>
      </w:divBdr>
    </w:div>
    <w:div w:id="978874460">
      <w:bodyDiv w:val="1"/>
      <w:marLeft w:val="0"/>
      <w:marRight w:val="0"/>
      <w:marTop w:val="0"/>
      <w:marBottom w:val="0"/>
      <w:divBdr>
        <w:top w:val="none" w:sz="0" w:space="0" w:color="auto"/>
        <w:left w:val="none" w:sz="0" w:space="0" w:color="auto"/>
        <w:bottom w:val="none" w:sz="0" w:space="0" w:color="auto"/>
        <w:right w:val="none" w:sz="0" w:space="0" w:color="auto"/>
      </w:divBdr>
    </w:div>
    <w:div w:id="1295911776">
      <w:bodyDiv w:val="1"/>
      <w:marLeft w:val="0"/>
      <w:marRight w:val="0"/>
      <w:marTop w:val="0"/>
      <w:marBottom w:val="0"/>
      <w:divBdr>
        <w:top w:val="none" w:sz="0" w:space="0" w:color="auto"/>
        <w:left w:val="none" w:sz="0" w:space="0" w:color="auto"/>
        <w:bottom w:val="none" w:sz="0" w:space="0" w:color="auto"/>
        <w:right w:val="none" w:sz="0" w:space="0" w:color="auto"/>
      </w:divBdr>
    </w:div>
    <w:div w:id="140171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C265D6B5557CAC4DAA03365DCEBC3A82" ma:contentTypeVersion="13" ma:contentTypeDescription="Utwórz nowy dokument." ma:contentTypeScope="" ma:versionID="aab50af495bac3784f591f59a33f6aee">
  <xsd:schema xmlns:xsd="http://www.w3.org/2001/XMLSchema" xmlns:xs="http://www.w3.org/2001/XMLSchema" xmlns:p="http://schemas.microsoft.com/office/2006/metadata/properties" xmlns:ns2="853e06b7-a411-4003-87a8-8e7988b9a28c" xmlns:ns3="d508027f-207a-4b8e-b763-26b50327d13c" targetNamespace="http://schemas.microsoft.com/office/2006/metadata/properties" ma:root="true" ma:fieldsID="857ba61c4491a1fef94f9ca55114996e" ns2:_="" ns3:_="">
    <xsd:import namespace="853e06b7-a411-4003-87a8-8e7988b9a28c"/>
    <xsd:import namespace="d508027f-207a-4b8e-b763-26b50327d13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3e06b7-a411-4003-87a8-8e7988b9a2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Tagi obrazów" ma:readOnly="false" ma:fieldId="{5cf76f15-5ced-4ddc-b409-7134ff3c332f}" ma:taxonomyMulti="true" ma:sspId="178dc54b-36a1-4ddd-a079-aa441414943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508027f-207a-4b8e-b763-26b50327d13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0cefdf4a-d4c1-4a72-973d-25fe03473079}" ma:internalName="TaxCatchAll" ma:showField="CatchAllData" ma:web="d508027f-207a-4b8e-b763-26b50327d13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53e06b7-a411-4003-87a8-8e7988b9a28c">
      <Terms xmlns="http://schemas.microsoft.com/office/infopath/2007/PartnerControls"/>
    </lcf76f155ced4ddcb4097134ff3c332f>
    <TaxCatchAll xmlns="d508027f-207a-4b8e-b763-26b50327d13c" xsi:nil="true"/>
  </documentManagement>
</p:properties>
</file>

<file path=customXml/itemProps1.xml><?xml version="1.0" encoding="utf-8"?>
<ds:datastoreItem xmlns:ds="http://schemas.openxmlformats.org/officeDocument/2006/customXml" ds:itemID="{0D776D81-1D53-4630-804C-90D5EAEC5D24}">
  <ds:schemaRefs>
    <ds:schemaRef ds:uri="http://schemas.openxmlformats.org/officeDocument/2006/bibliography"/>
  </ds:schemaRefs>
</ds:datastoreItem>
</file>

<file path=customXml/itemProps2.xml><?xml version="1.0" encoding="utf-8"?>
<ds:datastoreItem xmlns:ds="http://schemas.openxmlformats.org/officeDocument/2006/customXml" ds:itemID="{219AA993-D79C-4E55-BD91-6F7EE5F5D15A}"/>
</file>

<file path=customXml/itemProps3.xml><?xml version="1.0" encoding="utf-8"?>
<ds:datastoreItem xmlns:ds="http://schemas.openxmlformats.org/officeDocument/2006/customXml" ds:itemID="{55920857-68F5-41D5-94B0-0245C8E0DC0A}"/>
</file>

<file path=customXml/itemProps4.xml><?xml version="1.0" encoding="utf-8"?>
<ds:datastoreItem xmlns:ds="http://schemas.openxmlformats.org/officeDocument/2006/customXml" ds:itemID="{2E272B98-D484-41D8-B5D6-AD58B89F29D1}"/>
</file>

<file path=docProps/app.xml><?xml version="1.0" encoding="utf-8"?>
<Properties xmlns="http://schemas.openxmlformats.org/officeDocument/2006/extended-properties" xmlns:vt="http://schemas.openxmlformats.org/officeDocument/2006/docPropsVTypes">
  <Template>Normal.dotm</Template>
  <TotalTime>0</TotalTime>
  <Pages>9</Pages>
  <Words>1147</Words>
  <Characters>6886</Characters>
  <Application>Microsoft Office Word</Application>
  <DocSecurity>0</DocSecurity>
  <Lines>57</Lines>
  <Paragraphs>16</Paragraphs>
  <ScaleCrop>false</ScaleCrop>
  <HeadingPairs>
    <vt:vector size="2" baseType="variant">
      <vt:variant>
        <vt:lpstr>Tytuł</vt:lpstr>
      </vt:variant>
      <vt:variant>
        <vt:i4>1</vt:i4>
      </vt:variant>
    </vt:vector>
  </HeadingPairs>
  <TitlesOfParts>
    <vt:vector size="1" baseType="lpstr">
      <vt:lpstr>Obóz turystyczno-rekreacyjny. Turystyka wodna</vt:lpstr>
    </vt:vector>
  </TitlesOfParts>
  <Company/>
  <LinksUpToDate>false</LinksUpToDate>
  <CharactersWithSpaces>8017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Turystyka wodna</dc:title>
  <dc:subject/>
  <dc:creator>Sebastian Czapiewski</dc:creator>
  <cp:keywords/>
  <dc:description/>
  <cp:lastModifiedBy>Karolina Goede</cp:lastModifiedBy>
  <cp:revision>40</cp:revision>
  <cp:lastPrinted>2026-01-15T14:31:00Z</cp:lastPrinted>
  <dcterms:created xsi:type="dcterms:W3CDTF">2026-01-15T13:38:00Z</dcterms:created>
  <dcterms:modified xsi:type="dcterms:W3CDTF">2026-02-06T10:17:00Z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0x010100C265D6B5557CAC4DAA03365DCEBC3A82</vt:lpwstr>
  </property>
  <property fmtid="{D5CDD505-2E9C-101B-9397-08002B2CF9AE}" pid="3" name="GrammarlyDocumentId">
    <vt:lpwstr>02755984-a767-4e9d-9411-ca35cfcc0bbe</vt:lpwstr>
  </property>
</Properties>
</file>